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A0" w:rsidRPr="00CC4FA0" w:rsidRDefault="00CC4FA0" w:rsidP="00CC4FA0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5C1BC9">
        <w:rPr>
          <w:rFonts w:ascii="黑体" w:eastAsia="黑体" w:hAnsi="黑体" w:hint="eastAsia"/>
          <w:sz w:val="32"/>
          <w:szCs w:val="32"/>
        </w:rPr>
        <w:t>1</w:t>
      </w:r>
    </w:p>
    <w:p w:rsidR="00CC4FA0" w:rsidRPr="00CC4FA0" w:rsidRDefault="00CC4FA0" w:rsidP="00CC4FA0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056559" w:rsidRPr="003E59FC" w:rsidRDefault="00B62992" w:rsidP="00CC4FA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2992">
        <w:rPr>
          <w:rFonts w:ascii="方正小标宋简体" w:eastAsia="方正小标宋简体" w:hint="eastAsia"/>
          <w:sz w:val="44"/>
          <w:szCs w:val="44"/>
        </w:rPr>
        <w:t>南京大学举办国际学术会议申报工作流程示意图</w:t>
      </w:r>
    </w:p>
    <w:p w:rsidR="0030135D" w:rsidRPr="005C1BC9" w:rsidRDefault="0030135D" w:rsidP="00CC4FA0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73246B" w:rsidRDefault="00B43ACD">
      <w:pPr>
        <w:pStyle w:val="a5"/>
        <w:numPr>
          <w:ilvl w:val="0"/>
          <w:numId w:val="1"/>
        </w:numPr>
        <w:spacing w:line="520" w:lineRule="exact"/>
        <w:ind w:left="0" w:firstLine="640"/>
        <w:rPr>
          <w:rFonts w:ascii="黑体" w:eastAsia="黑体" w:hAnsi="黑体"/>
          <w:sz w:val="32"/>
          <w:szCs w:val="32"/>
        </w:rPr>
      </w:pPr>
      <w:r w:rsidRPr="00B43ACD">
        <w:rPr>
          <w:rFonts w:ascii="仿宋" w:eastAsia="仿宋" w:hAnsi="仿宋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514.4pt;margin-top:91.85pt;width:97.8pt;height:0;z-index:251699200" o:connectortype="straight">
            <v:stroke endarrow="block"/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28" type="#_x0000_t32" style="position:absolute;left:0;text-align:left;margin-left:244.2pt;margin-top:91.85pt;width:202.2pt;height:0;z-index:251694080" o:connectortype="straight">
            <v:stroke endarrow="block"/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206" type="#_x0000_t32" style="position:absolute;left:0;text-align:left;margin-left:480pt;margin-top:40.35pt;width:.05pt;height:34pt;z-index:251705344" o:connectortype="straight">
            <v:stroke endarrow="block"/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207" type="#_x0000_t32" style="position:absolute;left:0;text-align:left;margin-left:480pt;margin-top:40.25pt;width:173.75pt;height:.05pt;z-index:251706368" o:connectortype="straight"/>
        </w:pict>
      </w:r>
      <w:r w:rsidRPr="00B43ACD">
        <w:rPr>
          <w:rFonts w:ascii="仿宋" w:eastAsia="仿宋" w:hAnsi="仿宋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7" type="#_x0000_t202" style="position:absolute;left:0;text-align:left;margin-left:-4.15pt;margin-top:56.65pt;width:64.2pt;height:66.6pt;z-index:251711488" strokeweight="1pt">
            <v:textbox style="mso-next-textbox:#_x0000_s1257">
              <w:txbxContent>
                <w:p w:rsidR="00BF5D8D" w:rsidRDefault="005F7904" w:rsidP="005F7904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会议</w:t>
                  </w:r>
                </w:p>
                <w:p w:rsidR="005F7904" w:rsidRPr="0030135D" w:rsidRDefault="00DB4154" w:rsidP="005F7904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负责</w:t>
                  </w:r>
                  <w:r w:rsidR="005F7904">
                    <w:rPr>
                      <w:rFonts w:ascii="仿宋" w:eastAsia="仿宋" w:hAnsi="仿宋" w:hint="eastAsia"/>
                      <w:sz w:val="32"/>
                      <w:szCs w:val="32"/>
                    </w:rPr>
                    <w:t>人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208" type="#_x0000_t32" style="position:absolute;left:0;text-align:left;margin-left:653.95pt;margin-top:40.9pt;width:0;height:17pt;z-index:251707392" o:connectortype="straight"/>
        </w:pict>
      </w:r>
      <w:r w:rsidRPr="00B43ACD">
        <w:rPr>
          <w:rFonts w:ascii="仿宋" w:eastAsia="仿宋" w:hAnsi="仿宋"/>
          <w:noProof/>
          <w:sz w:val="32"/>
          <w:szCs w:val="32"/>
        </w:rPr>
        <w:pict>
          <v:shape id="_x0000_s1322" type="#_x0000_t202" style="position:absolute;left:0;text-align:left;margin-left:480.05pt;margin-top:21.55pt;width:173.7pt;height:21.2pt;z-index:251582463" stroked="f" strokeweight="0">
            <v:textbox style="mso-next-textbox:#_x0000_s1322">
              <w:txbxContent>
                <w:p w:rsidR="001B345B" w:rsidRPr="0030135D" w:rsidRDefault="001B345B" w:rsidP="001B345B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运转反馈意见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27" type="#_x0000_t202" style="position:absolute;left:0;text-align:left;margin-left:163.8pt;margin-top:58.7pt;width:79.8pt;height:67.2pt;z-index:251712512" strokeweight="1pt">
            <v:textbox style="mso-next-textbox:#_x0000_s1027">
              <w:txbxContent>
                <w:p w:rsidR="0030135D" w:rsidRPr="0030135D" w:rsidRDefault="00546194" w:rsidP="0030135D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校内</w:t>
                  </w:r>
                  <w:r w:rsidR="0004534E">
                    <w:rPr>
                      <w:rFonts w:ascii="仿宋" w:eastAsia="仿宋" w:hAnsi="仿宋" w:hint="eastAsia"/>
                      <w:sz w:val="32"/>
                      <w:szCs w:val="32"/>
                    </w:rPr>
                    <w:t>院系（单位）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35" type="#_x0000_t202" style="position:absolute;left:0;text-align:left;margin-left:514.4pt;margin-top:54.95pt;width:94.35pt;height:36.2pt;z-index:251698176" stroked="f" strokeweight="0">
            <v:textbox style="mso-next-textbox:#_x0000_s1035">
              <w:txbxContent>
                <w:p w:rsidR="00213282" w:rsidRPr="00213282" w:rsidRDefault="00241181" w:rsidP="003A0F6A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汇总</w:t>
                  </w:r>
                  <w:r w:rsidR="00DD6B75">
                    <w:rPr>
                      <w:rFonts w:ascii="仿宋" w:eastAsia="仿宋" w:hAnsi="仿宋" w:hint="eastAsia"/>
                    </w:rPr>
                    <w:t>预报</w:t>
                  </w:r>
                  <w:r>
                    <w:rPr>
                      <w:rFonts w:ascii="仿宋" w:eastAsia="仿宋" w:hAnsi="仿宋" w:hint="eastAsia"/>
                    </w:rPr>
                    <w:t>计划</w:t>
                  </w:r>
                  <w:r w:rsidR="00FF4A51">
                    <w:rPr>
                      <w:rFonts w:ascii="仿宋" w:eastAsia="仿宋" w:hAnsi="仿宋" w:hint="eastAsia"/>
                    </w:rPr>
                    <w:t>，</w:t>
                  </w:r>
                  <w:r w:rsidR="00213282" w:rsidRPr="00213282">
                    <w:rPr>
                      <w:rFonts w:ascii="仿宋" w:eastAsia="仿宋" w:hAnsi="仿宋" w:hint="eastAsia"/>
                    </w:rPr>
                    <w:t>审核、学校签章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30" type="#_x0000_t202" style="position:absolute;left:0;text-align:left;margin-left:445.8pt;margin-top:74.45pt;width:67.8pt;height:35.4pt;z-index:251696128" strokeweight="1pt">
            <v:textbox style="mso-next-textbox:#_x0000_s1030">
              <w:txbxContent>
                <w:p w:rsidR="00AF16FC" w:rsidRPr="00AF16FC" w:rsidRDefault="00AF16FC" w:rsidP="00AF16FC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AF16FC">
                    <w:rPr>
                      <w:rFonts w:ascii="仿宋" w:eastAsia="仿宋" w:hAnsi="仿宋" w:hint="eastAsia"/>
                      <w:sz w:val="32"/>
                      <w:szCs w:val="32"/>
                    </w:rPr>
                    <w:t>国际处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39" type="#_x0000_t202" style="position:absolute;left:0;text-align:left;margin-left:612.2pt;margin-top:58.25pt;width:82pt;height:67.8pt;z-index:251701248" strokeweight="1pt">
            <v:textbox style="mso-next-textbox:#_x0000_s1039">
              <w:txbxContent>
                <w:p w:rsidR="00806A50" w:rsidRDefault="00FA6B0E" w:rsidP="00FA6B0E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教育部</w:t>
                  </w:r>
                </w:p>
                <w:p w:rsidR="00DC6C74" w:rsidRPr="00AF16FC" w:rsidRDefault="00806A50" w:rsidP="00FA6B0E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相关司局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29" type="#_x0000_t202" style="position:absolute;left:0;text-align:left;margin-left:248.45pt;margin-top:70.15pt;width:193.2pt;height:21pt;z-index:251695104" stroked="f" strokeweight="0">
            <v:textbox style="mso-next-textbox:#_x0000_s1029">
              <w:txbxContent>
                <w:p w:rsidR="0030135D" w:rsidRPr="0030135D" w:rsidRDefault="004323AD" w:rsidP="008D2FF2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同意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261" type="#_x0000_t202" style="position:absolute;left:0;text-align:left;margin-left:54.05pt;margin-top:91.25pt;width:115.75pt;height:21pt;z-index:251693056" stroked="f" strokeweight="0">
            <v:textbox style="mso-next-textbox:#_x0000_s1261">
              <w:txbxContent>
                <w:p w:rsidR="00AD46BE" w:rsidRPr="0030135D" w:rsidRDefault="004323AD" w:rsidP="00AD46BE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报送进行校内</w:t>
                  </w:r>
                  <w:r w:rsidR="00AD46BE">
                    <w:rPr>
                      <w:rFonts w:ascii="仿宋" w:eastAsia="仿宋" w:hAnsi="仿宋" w:hint="eastAsia"/>
                    </w:rPr>
                    <w:t>初审</w:t>
                  </w:r>
                </w:p>
              </w:txbxContent>
            </v:textbox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258" type="#_x0000_t32" style="position:absolute;left:0;text-align:left;margin-left:60.6pt;margin-top:89.85pt;width:103.2pt;height:0;z-index:251713536" o:connectortype="straight">
            <v:stroke endarrow="block"/>
          </v:shape>
        </w:pict>
      </w:r>
      <w:r w:rsidRPr="00B43ACD">
        <w:rPr>
          <w:rFonts w:ascii="仿宋" w:eastAsia="仿宋" w:hAnsi="仿宋"/>
          <w:sz w:val="32"/>
          <w:szCs w:val="32"/>
        </w:rPr>
        <w:pict>
          <v:shape id="_x0000_s1038" type="#_x0000_t202" style="position:absolute;left:0;text-align:left;margin-left:522.65pt;margin-top:94.7pt;width:75.6pt;height:22.8pt;z-index:251700224" stroked="f" strokeweight="0">
            <v:textbox style="mso-next-textbox:#_x0000_s1038">
              <w:txbxContent>
                <w:p w:rsidR="00FA6B0E" w:rsidRPr="0030135D" w:rsidRDefault="006B59FE" w:rsidP="00FA6B0E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11月初</w:t>
                  </w:r>
                  <w:r w:rsidR="004323AD">
                    <w:rPr>
                      <w:rFonts w:ascii="仿宋" w:eastAsia="仿宋" w:hAnsi="仿宋" w:hint="eastAsia"/>
                    </w:rPr>
                    <w:t>报送</w:t>
                  </w:r>
                </w:p>
              </w:txbxContent>
            </v:textbox>
          </v:shape>
        </w:pict>
      </w:r>
      <w:r w:rsidR="00036CF3">
        <w:rPr>
          <w:rFonts w:ascii="黑体" w:eastAsia="黑体" w:hAnsi="黑体" w:hint="eastAsia"/>
          <w:sz w:val="32"/>
          <w:szCs w:val="32"/>
        </w:rPr>
        <w:t>会议</w:t>
      </w:r>
      <w:r w:rsidR="007E0826" w:rsidRPr="007E0826">
        <w:rPr>
          <w:rFonts w:ascii="黑体" w:eastAsia="黑体" w:hAnsi="黑体" w:hint="eastAsia"/>
          <w:sz w:val="32"/>
          <w:szCs w:val="32"/>
        </w:rPr>
        <w:t>预报</w:t>
      </w:r>
    </w:p>
    <w:p w:rsidR="0030135D" w:rsidRDefault="0030135D" w:rsidP="00B62992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30135D" w:rsidRDefault="00B43ACD" w:rsidP="00B62992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 id="_x0000_s1260" type="#_x0000_t202" style="position:absolute;left:0;text-align:left;margin-left:63.6pt;margin-top:2.25pt;width:99pt;height:36.6pt;z-index:251714560" stroked="f" strokeweight="0">
            <v:textbox style="mso-next-textbox:#_x0000_s1260">
              <w:txbxContent>
                <w:p w:rsidR="00AD46BE" w:rsidRPr="0030135D" w:rsidRDefault="00AD46BE" w:rsidP="00AD46BE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于会议举办或对外承诺的前一年</w:t>
                  </w:r>
                  <w:r w:rsidRPr="0030135D">
                    <w:rPr>
                      <w:rFonts w:ascii="仿宋" w:eastAsia="仿宋" w:hAnsi="仿宋" w:hint="eastAsia"/>
                    </w:rPr>
                    <w:t>预报</w:t>
                  </w:r>
                </w:p>
              </w:txbxContent>
            </v:textbox>
          </v:shape>
        </w:pict>
      </w:r>
    </w:p>
    <w:p w:rsidR="0030135D" w:rsidRDefault="00B43ACD" w:rsidP="00B62992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 id="_x0000_s1031" type="#_x0000_t202" style="position:absolute;left:0;text-align:left;margin-left:243.6pt;margin-top:17.55pt;width:202.2pt;height:101.35pt;z-index:251576313" stroked="f" strokeweight="0">
            <v:textbox style="mso-next-textbox:#_x0000_s1031">
              <w:txbxContent>
                <w:p w:rsidR="00A349C0" w:rsidRDefault="006B59FE" w:rsidP="00B62992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统计本</w:t>
                  </w:r>
                  <w:r w:rsidR="00DB4154">
                    <w:rPr>
                      <w:rFonts w:ascii="仿宋" w:eastAsia="仿宋" w:hAnsi="仿宋" w:hint="eastAsia"/>
                    </w:rPr>
                    <w:t>院系（</w:t>
                  </w:r>
                  <w:r>
                    <w:rPr>
                      <w:rFonts w:ascii="仿宋" w:eastAsia="仿宋" w:hAnsi="仿宋" w:hint="eastAsia"/>
                    </w:rPr>
                    <w:t>单位</w:t>
                  </w:r>
                  <w:r w:rsidR="00B62992">
                    <w:rPr>
                      <w:rFonts w:ascii="仿宋" w:eastAsia="仿宋" w:hAnsi="仿宋" w:hint="eastAsia"/>
                    </w:rPr>
                    <w:t>）预报的所有</w:t>
                  </w:r>
                  <w:r>
                    <w:rPr>
                      <w:rFonts w:ascii="仿宋" w:eastAsia="仿宋" w:hAnsi="仿宋" w:hint="eastAsia"/>
                    </w:rPr>
                    <w:t>会议，</w:t>
                  </w:r>
                </w:p>
                <w:p w:rsidR="00875979" w:rsidRPr="0030135D" w:rsidRDefault="00B62992" w:rsidP="00B62992">
                  <w:pPr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分别</w:t>
                  </w:r>
                  <w:r w:rsidR="00213282">
                    <w:rPr>
                      <w:rFonts w:ascii="仿宋" w:eastAsia="仿宋" w:hAnsi="仿宋" w:hint="eastAsia"/>
                    </w:rPr>
                    <w:t>填写</w:t>
                  </w:r>
                  <w:r w:rsidR="00784B1C">
                    <w:rPr>
                      <w:rFonts w:ascii="仿宋" w:eastAsia="仿宋" w:hAnsi="仿宋" w:hint="eastAsia"/>
                    </w:rPr>
                    <w:t>《</w:t>
                  </w:r>
                  <w:r w:rsidR="005F7904" w:rsidRPr="005F7904">
                    <w:rPr>
                      <w:rFonts w:ascii="仿宋" w:eastAsia="仿宋" w:hAnsi="仿宋" w:hint="eastAsia"/>
                    </w:rPr>
                    <w:t>南京大学拟申办及在华举办（含申办、合办等）重大国际会议计划表</w:t>
                  </w:r>
                  <w:r w:rsidR="00784B1C">
                    <w:rPr>
                      <w:rFonts w:ascii="仿宋" w:eastAsia="仿宋" w:hAnsi="仿宋" w:hint="eastAsia"/>
                    </w:rPr>
                    <w:t>》（</w:t>
                  </w:r>
                  <w:r w:rsidR="00213282">
                    <w:rPr>
                      <w:rFonts w:ascii="仿宋" w:eastAsia="仿宋" w:hAnsi="仿宋" w:hint="eastAsia"/>
                    </w:rPr>
                    <w:t>附件</w:t>
                  </w:r>
                  <w:r w:rsidR="005F7904">
                    <w:rPr>
                      <w:rFonts w:ascii="仿宋" w:eastAsia="仿宋" w:hAnsi="仿宋"/>
                    </w:rPr>
                    <w:t>3</w:t>
                  </w:r>
                  <w:r w:rsidR="00784B1C">
                    <w:rPr>
                      <w:rFonts w:ascii="仿宋" w:eastAsia="仿宋" w:hAnsi="仿宋" w:hint="eastAsia"/>
                    </w:rPr>
                    <w:t>）</w:t>
                  </w:r>
                  <w:r>
                    <w:rPr>
                      <w:rFonts w:ascii="仿宋" w:eastAsia="仿宋" w:hAnsi="仿宋" w:hint="eastAsia"/>
                    </w:rPr>
                    <w:t>与《南京大学拟申办及在华举办（含申办、合办等）一般性</w:t>
                  </w:r>
                  <w:r w:rsidRPr="005F7904">
                    <w:rPr>
                      <w:rFonts w:ascii="仿宋" w:eastAsia="仿宋" w:hAnsi="仿宋" w:hint="eastAsia"/>
                    </w:rPr>
                    <w:t>国际会议计划表</w:t>
                  </w:r>
                  <w:r>
                    <w:rPr>
                      <w:rFonts w:ascii="仿宋" w:eastAsia="仿宋" w:hAnsi="仿宋" w:hint="eastAsia"/>
                    </w:rPr>
                    <w:t>》（附件4）</w:t>
                  </w:r>
                  <w:r w:rsidR="006B59FE">
                    <w:rPr>
                      <w:rFonts w:ascii="仿宋" w:eastAsia="仿宋" w:hAnsi="仿宋" w:hint="eastAsia"/>
                    </w:rPr>
                    <w:t>，于</w:t>
                  </w:r>
                  <w:r w:rsidR="006B59FE" w:rsidRPr="00784B1C">
                    <w:rPr>
                      <w:rFonts w:ascii="仿宋" w:eastAsia="仿宋" w:hAnsi="仿宋" w:hint="eastAsia"/>
                    </w:rPr>
                    <w:t>10月底</w:t>
                  </w:r>
                  <w:r w:rsidR="006B59FE">
                    <w:rPr>
                      <w:rFonts w:ascii="仿宋" w:eastAsia="仿宋" w:hAnsi="仿宋" w:hint="eastAsia"/>
                    </w:rPr>
                    <w:t>前报送</w:t>
                  </w:r>
                  <w:r>
                    <w:rPr>
                      <w:rFonts w:ascii="仿宋" w:eastAsia="仿宋" w:hAnsi="仿宋" w:hint="eastAsia"/>
                    </w:rPr>
                    <w:t>国际处</w:t>
                  </w:r>
                </w:p>
              </w:txbxContent>
            </v:textbox>
          </v:shape>
        </w:pict>
      </w:r>
    </w:p>
    <w:p w:rsidR="0073246B" w:rsidRDefault="00B43ACD" w:rsidP="00B62992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 id="_x0000_s1262" type="#_x0000_t32" style="position:absolute;left:0;text-align:left;margin-left:480pt;margin-top:17.85pt;width:0;height:83.6pt;z-index:251715584" o:connectortype="straight"/>
        </w:pict>
      </w:r>
    </w:p>
    <w:p w:rsidR="0030135D" w:rsidRDefault="00B43ACD" w:rsidP="00B62992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 id="_x0000_s1264" type="#_x0000_t32" style="position:absolute;left:0;text-align:left;margin-left:203.95pt;margin-top:11.45pt;width:.05pt;height:68.05pt;flip:y;z-index:251717632" o:connectortype="straight">
            <v:stroke endarrow="block"/>
          </v:shape>
        </w:pict>
      </w:r>
    </w:p>
    <w:p w:rsidR="0085192C" w:rsidRDefault="0085192C" w:rsidP="00B62992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85192C" w:rsidRDefault="0085192C" w:rsidP="00B62992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85192C" w:rsidRDefault="00B43ACD" w:rsidP="00B62992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 id="_x0000_s1265" type="#_x0000_t202" style="position:absolute;left:0;text-align:left;margin-left:204pt;margin-top:9.9pt;width:276pt;height:36.4pt;z-index:251580413" stroked="f" strokeweight="0">
            <v:textbox style="mso-next-textbox:#_x0000_s1265">
              <w:txbxContent>
                <w:p w:rsidR="00713B10" w:rsidRPr="0030135D" w:rsidRDefault="00713B10" w:rsidP="00713B10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557497">
                    <w:rPr>
                      <w:rFonts w:ascii="仿宋" w:eastAsia="仿宋" w:hAnsi="仿宋" w:hint="eastAsia"/>
                    </w:rPr>
                    <w:t>运转反馈意见</w:t>
                  </w:r>
                  <w:r w:rsidR="00B62992">
                    <w:rPr>
                      <w:rFonts w:ascii="仿宋" w:eastAsia="仿宋" w:hAnsi="仿宋" w:hint="eastAsia"/>
                    </w:rPr>
                    <w:t>，抄送党委</w:t>
                  </w:r>
                  <w:r w:rsidR="00D90579">
                    <w:rPr>
                      <w:rFonts w:ascii="仿宋" w:eastAsia="仿宋" w:hAnsi="仿宋" w:hint="eastAsia"/>
                    </w:rPr>
                    <w:t>宣传部</w:t>
                  </w:r>
                  <w:r w:rsidR="00B62992">
                    <w:rPr>
                      <w:rFonts w:ascii="仿宋" w:eastAsia="仿宋" w:hAnsi="仿宋" w:hint="eastAsia"/>
                    </w:rPr>
                    <w:t>、科技处、社科处</w:t>
                  </w:r>
                  <w:r w:rsidR="00D90579">
                    <w:rPr>
                      <w:rFonts w:ascii="仿宋" w:eastAsia="仿宋" w:hAnsi="仿宋" w:hint="eastAsia"/>
                    </w:rPr>
                    <w:t>等校内相关部处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sz w:val="32"/>
          <w:szCs w:val="32"/>
        </w:rPr>
        <w:pict>
          <v:shape id="_x0000_s1263" type="#_x0000_t32" style="position:absolute;left:0;text-align:left;margin-left:204pt;margin-top:13.6pt;width:276.05pt;height:.05pt;z-index:251716608" o:connectortype="straight"/>
        </w:pict>
      </w:r>
    </w:p>
    <w:p w:rsidR="00B62992" w:rsidRPr="00B62992" w:rsidRDefault="00B62992" w:rsidP="00B62992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73246B" w:rsidRDefault="00DB4154">
      <w:pPr>
        <w:pStyle w:val="a5"/>
        <w:spacing w:line="520" w:lineRule="exact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会议负责人于报批平台提交申请至本院系（</w:t>
      </w:r>
      <w:r w:rsidR="007E0826" w:rsidRPr="007E0826">
        <w:rPr>
          <w:rFonts w:ascii="仿宋" w:eastAsia="仿宋" w:hAnsi="仿宋" w:hint="eastAsia"/>
          <w:bCs/>
          <w:sz w:val="32"/>
          <w:szCs w:val="32"/>
        </w:rPr>
        <w:t>单位）后，须于预报申请的“操作</w:t>
      </w:r>
      <w:r w:rsidR="007E0826" w:rsidRPr="007E0826">
        <w:rPr>
          <w:rFonts w:ascii="仿宋" w:eastAsia="仿宋" w:hAnsi="仿宋"/>
          <w:bCs/>
          <w:sz w:val="32"/>
          <w:szCs w:val="32"/>
        </w:rPr>
        <w:t>-文件管理”一栏下载自动生成的《预报申请表》，将该表</w:t>
      </w:r>
      <w:r>
        <w:rPr>
          <w:rFonts w:ascii="仿宋" w:eastAsia="仿宋" w:hAnsi="仿宋" w:hint="eastAsia"/>
          <w:bCs/>
          <w:sz w:val="32"/>
          <w:szCs w:val="32"/>
        </w:rPr>
        <w:t>完善后报本院系（</w:t>
      </w:r>
      <w:r w:rsidR="007E0826" w:rsidRPr="007E0826">
        <w:rPr>
          <w:rFonts w:ascii="仿宋" w:eastAsia="仿宋" w:hAnsi="仿宋" w:hint="eastAsia"/>
          <w:bCs/>
          <w:sz w:val="32"/>
          <w:szCs w:val="32"/>
        </w:rPr>
        <w:t>单位）签章，并扫描上传至“操作</w:t>
      </w:r>
      <w:r w:rsidR="007E0826" w:rsidRPr="007E0826">
        <w:rPr>
          <w:rFonts w:ascii="仿宋" w:eastAsia="仿宋" w:hAnsi="仿宋"/>
          <w:bCs/>
          <w:sz w:val="32"/>
          <w:szCs w:val="32"/>
        </w:rPr>
        <w:t>-文件管理”中的《学院预报表》一栏。</w:t>
      </w:r>
    </w:p>
    <w:p w:rsidR="0073246B" w:rsidRDefault="0073246B" w:rsidP="00155683">
      <w:pPr>
        <w:pStyle w:val="a5"/>
        <w:spacing w:line="520" w:lineRule="exact"/>
        <w:ind w:firstLine="640"/>
        <w:rPr>
          <w:rFonts w:ascii="仿宋" w:eastAsia="仿宋" w:hAnsi="仿宋"/>
          <w:bCs/>
          <w:sz w:val="32"/>
          <w:szCs w:val="32"/>
        </w:rPr>
        <w:sectPr w:rsidR="0073246B" w:rsidSect="0030135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3246B" w:rsidRPr="00DB4154" w:rsidRDefault="00B43ACD">
      <w:pPr>
        <w:pStyle w:val="a5"/>
        <w:numPr>
          <w:ilvl w:val="0"/>
          <w:numId w:val="1"/>
        </w:numPr>
        <w:spacing w:line="520" w:lineRule="exact"/>
        <w:ind w:left="0" w:firstLine="640"/>
        <w:rPr>
          <w:rFonts w:ascii="黑体" w:eastAsia="黑体" w:hAnsi="黑体"/>
          <w:sz w:val="32"/>
          <w:szCs w:val="32"/>
        </w:rPr>
      </w:pPr>
      <w:r w:rsidRPr="00B43ACD">
        <w:rPr>
          <w:rFonts w:ascii="仿宋" w:eastAsia="仿宋" w:hAnsi="仿宋"/>
          <w:noProof/>
          <w:sz w:val="32"/>
          <w:szCs w:val="32"/>
        </w:rPr>
        <w:lastRenderedPageBreak/>
        <w:pict>
          <v:shape id="_x0000_s1071" type="#_x0000_t202" style="position:absolute;left:0;text-align:left;margin-left:234.75pt;margin-top:24.1pt;width:120.45pt;height:114pt;z-index:251579388" stroked="f" strokeweight="0">
            <v:textbox style="mso-next-textbox:#_x0000_s1071">
              <w:txbxContent>
                <w:p w:rsidR="000C61B0" w:rsidRPr="0052386D" w:rsidRDefault="000C61B0" w:rsidP="000C61B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会议负责人填写《校内审批流程表》（附件5），并将该表与在报批平台上下载的《会议安排表》一同报</w:t>
                  </w:r>
                  <w:r w:rsidR="00DB4154">
                    <w:rPr>
                      <w:rFonts w:ascii="仿宋" w:eastAsia="仿宋" w:hAnsi="仿宋" w:hint="eastAsia"/>
                    </w:rPr>
                    <w:t>校内相关职能部处审核，同时</w:t>
                  </w:r>
                  <w:r>
                    <w:rPr>
                      <w:rFonts w:ascii="仿宋" w:eastAsia="仿宋" w:hAnsi="仿宋" w:hint="eastAsia"/>
                    </w:rPr>
                    <w:t>拟请示文件草稿报送国际处</w:t>
                  </w:r>
                </w:p>
                <w:p w:rsidR="000C61B0" w:rsidRPr="0052386D" w:rsidRDefault="000C61B0" w:rsidP="000C61B0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  <w:p w:rsidR="001F6A5F" w:rsidRPr="0052386D" w:rsidRDefault="001F6A5F" w:rsidP="005B2B4E">
                  <w:pPr>
                    <w:jc w:val="center"/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036CF3">
        <w:rPr>
          <w:rFonts w:ascii="黑体" w:eastAsia="黑体" w:hAnsi="黑体" w:hint="eastAsia"/>
          <w:sz w:val="32"/>
          <w:szCs w:val="32"/>
        </w:rPr>
        <w:t>通过预审批</w:t>
      </w:r>
      <w:r w:rsidR="00241181" w:rsidRPr="00DB4154">
        <w:rPr>
          <w:rFonts w:ascii="黑体" w:eastAsia="黑体" w:hAnsi="黑体" w:hint="eastAsia"/>
          <w:sz w:val="32"/>
          <w:szCs w:val="32"/>
        </w:rPr>
        <w:t>会议</w:t>
      </w:r>
      <w:r w:rsidR="008D67D4" w:rsidRPr="00DB4154">
        <w:rPr>
          <w:rFonts w:ascii="黑体" w:eastAsia="黑体" w:hAnsi="黑体" w:hint="eastAsia"/>
          <w:sz w:val="32"/>
          <w:szCs w:val="32"/>
        </w:rPr>
        <w:t>的</w:t>
      </w:r>
      <w:r w:rsidR="00036CF3">
        <w:rPr>
          <w:rFonts w:ascii="黑体" w:eastAsia="黑体" w:hAnsi="黑体" w:hint="eastAsia"/>
          <w:sz w:val="32"/>
          <w:szCs w:val="32"/>
        </w:rPr>
        <w:t>正式</w:t>
      </w:r>
      <w:r w:rsidR="008D67D4" w:rsidRPr="00DB4154">
        <w:rPr>
          <w:rFonts w:ascii="黑体" w:eastAsia="黑体" w:hAnsi="黑体" w:hint="eastAsia"/>
          <w:sz w:val="32"/>
          <w:szCs w:val="32"/>
        </w:rPr>
        <w:t>申报</w:t>
      </w:r>
    </w:p>
    <w:p w:rsidR="00241181" w:rsidRDefault="00241181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241181" w:rsidRDefault="00241181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076" type="#_x0000_t202" style="position:absolute;left:0;text-align:left;margin-left:588pt;margin-top:37pt;width:82.8pt;height:69.5pt;z-index:251676672" strokeweight="1pt">
            <v:textbox style="mso-next-textbox:#_x0000_s1076">
              <w:txbxContent>
                <w:p w:rsidR="00806A50" w:rsidRDefault="006204B7" w:rsidP="006204B7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教育部</w:t>
                  </w:r>
                </w:p>
                <w:p w:rsidR="006204B7" w:rsidRPr="004B243F" w:rsidRDefault="00806A50" w:rsidP="006204B7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相关</w:t>
                  </w:r>
                  <w:r w:rsidR="006204B7">
                    <w:rPr>
                      <w:rFonts w:ascii="仿宋" w:eastAsia="仿宋" w:hAnsi="仿宋" w:hint="eastAsia"/>
                      <w:sz w:val="32"/>
                      <w:szCs w:val="32"/>
                    </w:rPr>
                    <w:t>司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局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69" type="#_x0000_t202" style="position:absolute;left:0;text-align:left;margin-left:356.4pt;margin-top:51.15pt;width:65.95pt;height:35.5pt;z-index:251671552" strokeweight="1pt">
            <v:textbox style="mso-next-textbox:#_x0000_s1069">
              <w:txbxContent>
                <w:p w:rsidR="004B243F" w:rsidRPr="004B243F" w:rsidRDefault="004B243F" w:rsidP="00A349C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4B243F">
                    <w:rPr>
                      <w:rFonts w:ascii="仿宋" w:eastAsia="仿宋" w:hAnsi="仿宋" w:hint="eastAsia"/>
                      <w:sz w:val="32"/>
                      <w:szCs w:val="32"/>
                    </w:rPr>
                    <w:t>国际处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63" type="#_x0000_t202" style="position:absolute;left:0;text-align:left;margin-left:150pt;margin-top:35.75pt;width:82.45pt;height:67.2pt;z-index:251727872" strokeweight="1pt">
            <v:textbox style="mso-next-textbox:#_x0000_s1063">
              <w:txbxContent>
                <w:p w:rsidR="00546194" w:rsidRPr="0030135D" w:rsidRDefault="00DD6B75" w:rsidP="00546194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校内</w:t>
                  </w:r>
                  <w:r w:rsidR="0004534E">
                    <w:rPr>
                      <w:rFonts w:ascii="仿宋" w:eastAsia="仿宋" w:hAnsi="仿宋" w:hint="eastAsia"/>
                      <w:sz w:val="32"/>
                      <w:szCs w:val="32"/>
                    </w:rPr>
                    <w:t>院系（单位）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74" type="#_x0000_t32" style="position:absolute;left:0;text-align:left;margin-left:96pt;margin-top:68.1pt;width:53.85pt;height:.05pt;z-index:251688960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75" type="#_x0000_t202" style="position:absolute;left:0;text-align:left;margin-left:426pt;margin-top:74.25pt;width:158.15pt;height:37.6pt;z-index:251675648" stroked="f" strokeweight="0">
            <v:textbox style="mso-next-textbox:#_x0000_s1075">
              <w:txbxContent>
                <w:p w:rsidR="009702C6" w:rsidRPr="009702C6" w:rsidRDefault="009702C6" w:rsidP="009702C6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于</w:t>
                  </w:r>
                  <w:r w:rsidR="00806A50">
                    <w:rPr>
                      <w:rFonts w:ascii="仿宋" w:eastAsia="仿宋" w:hAnsi="仿宋" w:hint="eastAsia"/>
                    </w:rPr>
                    <w:t>规定时限前</w:t>
                  </w:r>
                  <w:r w:rsidR="0014467D">
                    <w:rPr>
                      <w:rFonts w:ascii="仿宋" w:eastAsia="仿宋" w:hAnsi="仿宋" w:hint="eastAsia"/>
                    </w:rPr>
                    <w:t>将请示文件</w:t>
                  </w:r>
                  <w:r w:rsidR="00A7453C">
                    <w:rPr>
                      <w:rFonts w:ascii="仿宋" w:eastAsia="仿宋" w:hAnsi="仿宋" w:hint="eastAsia"/>
                    </w:rPr>
                    <w:t>上传至报批平台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67" type="#_x0000_t202" style="position:absolute;left:0;text-align:left;margin-left:90.6pt;margin-top:17.1pt;width:64.55pt;height:50.8pt;z-index:251670528" stroked="f" strokeweight="0">
            <v:textbox style="mso-next-textbox:#_x0000_s1067">
              <w:txbxContent>
                <w:p w:rsidR="001B345B" w:rsidRDefault="009702C6" w:rsidP="001B345B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于</w:t>
                  </w:r>
                  <w:r w:rsidR="001B345B">
                    <w:rPr>
                      <w:rFonts w:ascii="仿宋" w:eastAsia="仿宋" w:hAnsi="仿宋" w:hint="eastAsia"/>
                    </w:rPr>
                    <w:t>规定时限前完成填报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73" type="#_x0000_t32" style="position:absolute;left:0;text-align:left;margin-left:232.3pt;margin-top:71.85pt;width:124.15pt;height:0;flip:x;z-index:251673600" o:connectortype="straight">
            <v:stroke dashstyle="dash"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66" type="#_x0000_t32" style="position:absolute;left:0;text-align:left;margin-left:232.45pt;margin-top:67pt;width:124.15pt;height:.05pt;z-index:251669504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70" type="#_x0000_t32" style="position:absolute;left:0;text-align:left;margin-left:423.55pt;margin-top:69.15pt;width:164.4pt;height:0;z-index:251660288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074" type="#_x0000_t202" style="position:absolute;left:0;text-align:left;margin-left:245.25pt;margin-top:77.65pt;width:108pt;height:23.8pt;z-index:251674624" stroked="f" strokeweight="0">
            <v:textbox style="mso-next-textbox:#_x0000_s1074">
              <w:txbxContent>
                <w:p w:rsidR="009702C6" w:rsidRPr="0030135D" w:rsidRDefault="00912B0F" w:rsidP="00316838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驳回</w:t>
                  </w:r>
                  <w:r w:rsidR="00D52814">
                    <w:rPr>
                      <w:rFonts w:ascii="仿宋" w:eastAsia="仿宋" w:hAnsi="仿宋" w:hint="eastAsia"/>
                    </w:rPr>
                    <w:t>修改/取消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76" type="#_x0000_t202" style="position:absolute;left:0;text-align:left;margin-left:91.2pt;margin-top:72.85pt;width:61.65pt;height:37.25pt;z-index:251583488" stroked="f" strokeweight="0">
            <v:textbox style="mso-next-textbox:#_x0000_s1276">
              <w:txbxContent>
                <w:p w:rsidR="006A14AD" w:rsidRDefault="004D7C59" w:rsidP="006A14AD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驳回修改</w:t>
                  </w:r>
                </w:p>
                <w:p w:rsidR="004D7C59" w:rsidRPr="0030135D" w:rsidRDefault="004D7C59" w:rsidP="00F2573B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/取消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73" type="#_x0000_t202" style="position:absolute;left:0;text-align:left;margin-left:30.6pt;margin-top:35.8pt;width:64.45pt;height:67.2pt;z-index:251687936" strokeweight="1pt">
            <v:textbox style="mso-next-textbox:#_x0000_s1273">
              <w:txbxContent>
                <w:p w:rsidR="00310688" w:rsidRDefault="00310688" w:rsidP="00310688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会议</w:t>
                  </w:r>
                </w:p>
                <w:p w:rsidR="00310688" w:rsidRPr="0030135D" w:rsidRDefault="00310688" w:rsidP="00310688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负责人</w:t>
                  </w:r>
                </w:p>
              </w:txbxContent>
            </v:textbox>
          </v:shape>
        </w:pict>
      </w:r>
    </w:p>
    <w:p w:rsidR="00241181" w:rsidRDefault="00241181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241181" w:rsidRDefault="00241181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23" type="#_x0000_t32" style="position:absolute;left:0;text-align:left;margin-left:389.4pt;margin-top:20.65pt;width:0;height:32.6pt;flip:y;z-index:251680768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75" type="#_x0000_t32" style="position:absolute;left:0;text-align:left;margin-left:95.2pt;margin-top:5.7pt;width:53.85pt;height:0;flip:x;z-index:251689984" o:connectortype="straight">
            <v:stroke dashstyle="dash" endarrow="block"/>
          </v:shape>
        </w:pict>
      </w: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25" type="#_x0000_t32" style="position:absolute;left:0;text-align:left;margin-left:189.6pt;margin-top:14.95pt;width:0;height:111.95pt;z-index:251681792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18" type="#_x0000_t32" style="position:absolute;left:0;text-align:left;margin-left:628.8pt;margin-top:18.85pt;width:0;height:12.75pt;z-index:251677696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36" type="#_x0000_t32" style="position:absolute;left:0;text-align:left;margin-left:193.25pt;margin-top:14.9pt;width:.05pt;height:16.15pt;flip:y;z-index:251686912" o:connectortype="straight">
            <v:stroke endarrow="block"/>
          </v:shape>
        </w:pict>
      </w: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27" type="#_x0000_t202" style="position:absolute;left:0;text-align:left;margin-left:193.3pt;margin-top:4.95pt;width:435.5pt;height:21pt;z-index:251578363" stroked="f" strokeweight="0">
            <v:textbox style="mso-next-textbox:#_x0000_s1227">
              <w:txbxContent>
                <w:p w:rsidR="004929C0" w:rsidRPr="0030135D" w:rsidRDefault="004929C0" w:rsidP="004929C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运转</w:t>
                  </w:r>
                  <w:r w:rsidR="001B345B">
                    <w:rPr>
                      <w:rFonts w:ascii="仿宋" w:eastAsia="仿宋" w:hAnsi="仿宋" w:hint="eastAsia"/>
                    </w:rPr>
                    <w:t>反馈</w:t>
                  </w:r>
                  <w:r w:rsidR="00060556">
                    <w:rPr>
                      <w:rFonts w:ascii="仿宋" w:eastAsia="仿宋" w:hAnsi="仿宋" w:hint="eastAsia"/>
                    </w:rPr>
                    <w:t>意见，抄送</w:t>
                  </w:r>
                  <w:r w:rsidR="00B62992">
                    <w:rPr>
                      <w:rFonts w:ascii="仿宋" w:eastAsia="仿宋" w:hAnsi="仿宋" w:hint="eastAsia"/>
                    </w:rPr>
                    <w:t>党委</w:t>
                  </w:r>
                  <w:r w:rsidR="00310688">
                    <w:rPr>
                      <w:rFonts w:ascii="仿宋" w:eastAsia="仿宋" w:hAnsi="仿宋" w:hint="eastAsia"/>
                    </w:rPr>
                    <w:t>宣传部</w:t>
                  </w:r>
                  <w:r w:rsidR="00B62992">
                    <w:rPr>
                      <w:rFonts w:ascii="仿宋" w:eastAsia="仿宋" w:hAnsi="仿宋" w:hint="eastAsia"/>
                    </w:rPr>
                    <w:t>、社科处、科技处</w:t>
                  </w:r>
                  <w:r w:rsidR="001B345B">
                    <w:rPr>
                      <w:rFonts w:ascii="仿宋" w:eastAsia="仿宋" w:hAnsi="仿宋" w:hint="eastAsia"/>
                    </w:rPr>
                    <w:t>等校内相关部处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22" type="#_x0000_t32" style="position:absolute;left:0;text-align:left;margin-left:193.25pt;margin-top:9.5pt;width:435.1pt;height:0;flip:x;z-index:251679744" o:connectortype="straight"/>
        </w:pict>
      </w: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group id="_x0000_s1228" style="position:absolute;left:0;text-align:left;margin-left:292.95pt;margin-top:20.05pt;width:283.05pt;height:128.3pt;z-index:251684864" coordorigin="4107,9086" coordsize="5661,2153">
            <v:shape id="_x0000_s1125" type="#_x0000_t202" style="position:absolute;left:4107;top:9086;width:861;height:2153" strokeweight="1pt">
              <v:textbox style="layout-flow:vertical-ideographic;mso-next-textbox:#_x0000_s1125">
                <w:txbxContent>
                  <w:p w:rsidR="0050009D" w:rsidRPr="0050009D" w:rsidRDefault="004929C0" w:rsidP="0050009D">
                    <w:pPr>
                      <w:jc w:val="center"/>
                      <w:rPr>
                        <w:rFonts w:ascii="仿宋" w:eastAsia="仿宋" w:hAnsi="仿宋"/>
                        <w:sz w:val="32"/>
                        <w:szCs w:val="32"/>
                      </w:rPr>
                    </w:pPr>
                    <w:r>
                      <w:rPr>
                        <w:rFonts w:ascii="仿宋" w:eastAsia="仿宋" w:hAnsi="仿宋" w:hint="eastAsia"/>
                        <w:sz w:val="32"/>
                        <w:szCs w:val="32"/>
                      </w:rPr>
                      <w:t>校内</w:t>
                    </w:r>
                    <w:r w:rsidR="0004534E">
                      <w:rPr>
                        <w:rFonts w:ascii="仿宋" w:eastAsia="仿宋" w:hAnsi="仿宋" w:hint="eastAsia"/>
                        <w:sz w:val="32"/>
                        <w:szCs w:val="32"/>
                      </w:rPr>
                      <w:t>院系（单位）</w:t>
                    </w:r>
                  </w:p>
                </w:txbxContent>
              </v:textbox>
            </v:shape>
            <v:shape id="_x0000_s1126" type="#_x0000_t202" style="position:absolute;left:4963;top:9086;width:4805;height:776" strokeweight="1pt">
              <v:textbox style="mso-next-textbox:#_x0000_s1126">
                <w:txbxContent>
                  <w:p w:rsidR="0050009D" w:rsidRPr="0050009D" w:rsidRDefault="0050009D" w:rsidP="0050009D">
                    <w:pPr>
                      <w:rPr>
                        <w:rFonts w:ascii="仿宋" w:eastAsia="仿宋" w:hAnsi="仿宋"/>
                        <w:szCs w:val="21"/>
                      </w:rPr>
                    </w:pPr>
                    <w:r w:rsidRPr="0050009D">
                      <w:rPr>
                        <w:rFonts w:ascii="仿宋" w:eastAsia="仿宋" w:hAnsi="仿宋" w:hint="eastAsia"/>
                        <w:b/>
                        <w:szCs w:val="21"/>
                      </w:rPr>
                      <w:t>举办</w:t>
                    </w:r>
                    <w:r>
                      <w:rPr>
                        <w:rFonts w:ascii="仿宋" w:eastAsia="仿宋" w:hAnsi="仿宋" w:hint="eastAsia"/>
                        <w:szCs w:val="21"/>
                      </w:rPr>
                      <w:t>：启动会议筹备工作，对外承诺承办、合办国际会议，正式报送拟邀请外宾的报告。</w:t>
                    </w:r>
                  </w:p>
                </w:txbxContent>
              </v:textbox>
            </v:shape>
            <v:shape id="_x0000_s1127" type="#_x0000_t202" style="position:absolute;left:4963;top:9844;width:4805;height:1395" strokeweight="1pt">
              <v:textbox style="mso-next-textbox:#_x0000_s1127">
                <w:txbxContent>
                  <w:p w:rsidR="0050009D" w:rsidRPr="0050009D" w:rsidRDefault="0050009D" w:rsidP="0050009D">
                    <w:pPr>
                      <w:rPr>
                        <w:rFonts w:ascii="仿宋" w:eastAsia="仿宋" w:hAnsi="仿宋"/>
                        <w:szCs w:val="21"/>
                      </w:rPr>
                    </w:pPr>
                    <w:r>
                      <w:rPr>
                        <w:rFonts w:ascii="仿宋" w:eastAsia="仿宋" w:hAnsi="仿宋" w:hint="eastAsia"/>
                        <w:b/>
                        <w:szCs w:val="21"/>
                      </w:rPr>
                      <w:t>申办</w:t>
                    </w:r>
                    <w:r>
                      <w:rPr>
                        <w:rFonts w:ascii="仿宋" w:eastAsia="仿宋" w:hAnsi="仿宋" w:hint="eastAsia"/>
                        <w:szCs w:val="21"/>
                      </w:rPr>
                      <w:t>：启动向国际组织申请在华举行X届国际会议的申办工作，力争成功。申办成功后，奖次会议纳入相应年度内拟举办该国际会议的预报计划中，并适时正式具文报批举办此会议。</w:t>
                    </w:r>
                  </w:p>
                </w:txbxContent>
              </v:textbox>
            </v:shape>
          </v:group>
        </w:pict>
      </w:r>
    </w:p>
    <w:p w:rsidR="0073246B" w:rsidRDefault="00171445">
      <w:pPr>
        <w:pStyle w:val="a5"/>
        <w:tabs>
          <w:tab w:val="left" w:pos="5772"/>
        </w:tabs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29" type="#_x0000_t202" style="position:absolute;left:0;text-align:left;margin-left:190.9pt;margin-top:19.85pt;width:101.5pt;height:22.35pt;z-index:251577338" stroked="f" strokeweight="0">
            <v:textbox style="mso-next-textbox:#_x0000_s1229">
              <w:txbxContent>
                <w:p w:rsidR="004929C0" w:rsidRPr="0030135D" w:rsidRDefault="004323AD" w:rsidP="004929C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依据同意批件</w:t>
                  </w:r>
                  <w:r w:rsidR="004929C0">
                    <w:rPr>
                      <w:rFonts w:ascii="仿宋" w:eastAsia="仿宋" w:hAnsi="仿宋" w:hint="eastAsia"/>
                    </w:rPr>
                    <w:t>要求</w:t>
                  </w:r>
                </w:p>
              </w:txbxContent>
            </v:textbox>
          </v:shape>
        </w:pict>
      </w:r>
    </w:p>
    <w:p w:rsidR="00241181" w:rsidRDefault="00B43ACD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26" type="#_x0000_t32" style="position:absolute;left:0;text-align:left;margin-left:189.5pt;margin-top:17.25pt;width:103.45pt;height:.05pt;z-index:251682816" o:connectortype="straight">
            <v:stroke endarrow="block"/>
          </v:shape>
        </w:pict>
      </w:r>
    </w:p>
    <w:p w:rsidR="00241181" w:rsidRDefault="00241181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241181" w:rsidRDefault="00241181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4D7C59" w:rsidRDefault="004D7C59" w:rsidP="00241181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32"/>
          <w:szCs w:val="32"/>
        </w:rPr>
      </w:pPr>
    </w:p>
    <w:p w:rsidR="00CA04B2" w:rsidRDefault="00CA04B2" w:rsidP="00CA04B2">
      <w:pPr>
        <w:pStyle w:val="a5"/>
        <w:spacing w:line="520" w:lineRule="exact"/>
        <w:ind w:firstLine="640"/>
        <w:rPr>
          <w:rFonts w:ascii="仿宋" w:eastAsia="仿宋" w:hAnsi="仿宋"/>
          <w:bCs/>
          <w:sz w:val="32"/>
          <w:szCs w:val="32"/>
        </w:rPr>
        <w:sectPr w:rsidR="00CA04B2" w:rsidSect="0030135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7E0826">
        <w:rPr>
          <w:rFonts w:ascii="仿宋" w:eastAsia="仿宋" w:hAnsi="仿宋" w:hint="eastAsia"/>
          <w:bCs/>
          <w:sz w:val="32"/>
          <w:szCs w:val="32"/>
        </w:rPr>
        <w:t>备</w:t>
      </w:r>
      <w:r>
        <w:rPr>
          <w:rFonts w:ascii="仿宋" w:eastAsia="仿宋" w:hAnsi="仿宋" w:hint="eastAsia"/>
          <w:bCs/>
          <w:sz w:val="32"/>
          <w:szCs w:val="32"/>
        </w:rPr>
        <w:t>注：校内审核顺序具体为：社科类会议——院系、宣传部、社科处与国际处；自科类会议——院系、</w:t>
      </w:r>
      <w:r w:rsidRPr="007E0826">
        <w:rPr>
          <w:rFonts w:ascii="仿宋" w:eastAsia="仿宋" w:hAnsi="仿宋" w:hint="eastAsia"/>
          <w:bCs/>
          <w:sz w:val="32"/>
          <w:szCs w:val="32"/>
        </w:rPr>
        <w:t>科技处</w:t>
      </w:r>
      <w:r>
        <w:rPr>
          <w:rFonts w:ascii="仿宋" w:eastAsia="仿宋" w:hAnsi="仿宋" w:hint="eastAsia"/>
          <w:bCs/>
          <w:sz w:val="32"/>
          <w:szCs w:val="32"/>
        </w:rPr>
        <w:t>与国际处。重大会议的校内审核将视会议申报需要增加校内其它相关部处</w:t>
      </w:r>
      <w:r w:rsidRPr="007E0826">
        <w:rPr>
          <w:rFonts w:ascii="仿宋" w:eastAsia="仿宋" w:hAnsi="仿宋" w:hint="eastAsia"/>
          <w:bCs/>
          <w:sz w:val="32"/>
          <w:szCs w:val="32"/>
        </w:rPr>
        <w:t>。</w:t>
      </w:r>
    </w:p>
    <w:p w:rsidR="009D7789" w:rsidRPr="00036CF3" w:rsidRDefault="009D7789" w:rsidP="00036CF3">
      <w:pPr>
        <w:pStyle w:val="a5"/>
        <w:numPr>
          <w:ilvl w:val="0"/>
          <w:numId w:val="1"/>
        </w:numPr>
        <w:spacing w:line="520" w:lineRule="exact"/>
        <w:ind w:left="0" w:firstLine="640"/>
        <w:rPr>
          <w:rFonts w:ascii="黑体" w:eastAsia="黑体" w:hAnsi="黑体"/>
          <w:sz w:val="32"/>
          <w:szCs w:val="32"/>
        </w:rPr>
      </w:pPr>
      <w:r w:rsidRPr="00036CF3">
        <w:rPr>
          <w:rFonts w:ascii="黑体" w:eastAsia="黑体" w:hAnsi="黑体" w:hint="eastAsia"/>
          <w:sz w:val="32"/>
          <w:szCs w:val="32"/>
        </w:rPr>
        <w:lastRenderedPageBreak/>
        <w:t>已获批国际会议的变更</w:t>
      </w:r>
    </w:p>
    <w:p w:rsidR="009D7789" w:rsidRDefault="00B43ACD" w:rsidP="009D778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90" type="#_x0000_t202" style="position:absolute;left:0;text-align:left;margin-left:-37.2pt;margin-top:26.6pt;width:65.05pt;height:67.2pt;z-index:251772928" strokeweight="1pt">
            <v:textbox style="mso-next-textbox:#_x0000_s1290">
              <w:txbxContent>
                <w:p w:rsidR="005A57DD" w:rsidRDefault="005A57DD" w:rsidP="005A57DD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会议</w:t>
                  </w:r>
                </w:p>
                <w:p w:rsidR="005A57DD" w:rsidRPr="0030135D" w:rsidRDefault="005A57DD" w:rsidP="005A57DD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负责人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46" type="#_x0000_t202" style="position:absolute;left:0;text-align:left;margin-left:22.2pt;margin-top:3.8pt;width:200.4pt;height:55.65pt;z-index:251763712" stroked="f" strokeweight="0">
            <v:textbox style="mso-next-textbox:#_x0000_s1246">
              <w:txbxContent>
                <w:p w:rsidR="00BA0A5C" w:rsidRPr="0030135D" w:rsidRDefault="00B33625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于拟</w:t>
                  </w:r>
                  <w:r w:rsidR="005A57DD">
                    <w:rPr>
                      <w:rFonts w:ascii="仿宋" w:eastAsia="仿宋" w:hAnsi="仿宋" w:hint="eastAsia"/>
                    </w:rPr>
                    <w:t>办会日期的</w:t>
                  </w:r>
                  <w:r>
                    <w:rPr>
                      <w:rFonts w:ascii="仿宋" w:eastAsia="仿宋" w:hAnsi="仿宋" w:hint="eastAsia"/>
                    </w:rPr>
                    <w:t>1至</w:t>
                  </w:r>
                  <w:r w:rsidR="005A57DD">
                    <w:rPr>
                      <w:rFonts w:ascii="仿宋" w:eastAsia="仿宋" w:hAnsi="仿宋" w:hint="eastAsia"/>
                    </w:rPr>
                    <w:t>2月前</w:t>
                  </w:r>
                  <w:r>
                    <w:rPr>
                      <w:rFonts w:ascii="仿宋" w:eastAsia="仿宋" w:hAnsi="仿宋" w:hint="eastAsia"/>
                    </w:rPr>
                    <w:t>申请</w:t>
                  </w:r>
                  <w:r w:rsidR="00CC4FA0">
                    <w:rPr>
                      <w:rFonts w:ascii="仿宋" w:eastAsia="仿宋" w:hAnsi="仿宋" w:hint="eastAsia"/>
                    </w:rPr>
                    <w:t>变更</w:t>
                  </w:r>
                  <w:r>
                    <w:rPr>
                      <w:rFonts w:ascii="仿宋" w:eastAsia="仿宋" w:hAnsi="仿宋" w:hint="eastAsia"/>
                    </w:rPr>
                    <w:t>会议要素</w:t>
                  </w:r>
                  <w:r w:rsidR="00BA0A5C">
                    <w:rPr>
                      <w:rFonts w:ascii="仿宋" w:eastAsia="仿宋" w:hAnsi="仿宋" w:hint="eastAsia"/>
                    </w:rPr>
                    <w:t>，并上传加盖院系（单位）公章的变更说明</w:t>
                  </w:r>
                </w:p>
              </w:txbxContent>
            </v:textbox>
          </v:shape>
        </w:pict>
      </w:r>
    </w:p>
    <w:p w:rsidR="009D7789" w:rsidRDefault="00B43ACD" w:rsidP="009D778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48" type="#_x0000_t202" style="position:absolute;left:0;text-align:left;margin-left:622.2pt;margin-top:2.2pt;width:82.2pt;height:70.2pt;z-index:251765760" strokeweight="1pt">
            <v:textbox style="mso-next-textbox:#_x0000_s1248">
              <w:txbxContent>
                <w:p w:rsidR="00B33625" w:rsidRDefault="00363CE3" w:rsidP="00363CE3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教育部</w:t>
                  </w:r>
                </w:p>
                <w:p w:rsidR="00363CE3" w:rsidRPr="004B243F" w:rsidRDefault="00036CF3" w:rsidP="00363CE3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相关司局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50" type="#_x0000_t202" style="position:absolute;left:0;text-align:left;margin-left:500.85pt;margin-top:13.6pt;width:118.95pt;height:20.4pt;z-index:251767808" stroked="f" strokeweight="0">
            <v:textbox style="mso-next-textbox:#_x0000_s1250">
              <w:txbxContent>
                <w:p w:rsidR="00363CE3" w:rsidRPr="0030135D" w:rsidRDefault="00363CE3" w:rsidP="00363CE3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通过，</w:t>
                  </w:r>
                  <w:r w:rsidR="00A54112">
                    <w:rPr>
                      <w:rFonts w:ascii="仿宋" w:eastAsia="仿宋" w:hAnsi="仿宋" w:hint="eastAsia"/>
                    </w:rPr>
                    <w:t>国际处报文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42" type="#_x0000_t202" style="position:absolute;left:0;text-align:left;margin-left:219pt;margin-top:4.6pt;width:81.85pt;height:67.2pt;z-index:251771904" strokeweight="1pt">
            <v:textbox style="mso-next-textbox:#_x0000_s1242">
              <w:txbxContent>
                <w:p w:rsidR="00363CE3" w:rsidRPr="0030135D" w:rsidRDefault="00363CE3" w:rsidP="00363CE3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校内院系（单位）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47" type="#_x0000_t202" style="position:absolute;left:0;text-align:left;margin-left:434.4pt;margin-top:19.4pt;width:64.05pt;height:36.6pt;z-index:251764736" strokeweight="1pt">
            <v:textbox style="mso-next-textbox:#_x0000_s1247">
              <w:txbxContent>
                <w:p w:rsidR="00363CE3" w:rsidRPr="004B243F" w:rsidRDefault="00363CE3" w:rsidP="00363CE3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4B243F">
                    <w:rPr>
                      <w:rFonts w:ascii="仿宋" w:eastAsia="仿宋" w:hAnsi="仿宋" w:hint="eastAsia"/>
                      <w:sz w:val="32"/>
                      <w:szCs w:val="32"/>
                    </w:rPr>
                    <w:t>国际处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91" type="#_x0000_t202" style="position:absolute;left:0;text-align:left;margin-left:300.85pt;margin-top:8.2pt;width:152.9pt;height:22.5pt;z-index:-251557888" stroked="f" strokeweight="0">
            <v:textbox style="mso-next-textbox:#_x0000_s1291">
              <w:txbxContent>
                <w:p w:rsidR="00EB49B1" w:rsidRPr="0030135D" w:rsidRDefault="00EB49B1" w:rsidP="00EB49B1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通过单位初审</w:t>
                  </w:r>
                </w:p>
              </w:txbxContent>
            </v:textbox>
          </v:shape>
        </w:pict>
      </w:r>
    </w:p>
    <w:p w:rsidR="009D7789" w:rsidRDefault="00B43ACD" w:rsidP="009D778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44" type="#_x0000_t32" style="position:absolute;left:0;text-align:left;margin-left:301.25pt;margin-top:19.1pt;width:133.25pt;height:0;flip:x;z-index:251761664" o:connectortype="straight">
            <v:stroke dashstyle="dash"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43" type="#_x0000_t32" style="position:absolute;left:0;text-align:left;margin-left:301.4pt;margin-top:13.65pt;width:133.25pt;height:.05pt;z-index:251760640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93" type="#_x0000_t32" style="position:absolute;left:0;text-align:left;margin-left:28.4pt;margin-top:13.6pt;width:189.9pt;height:.05pt;z-index:251774976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92" type="#_x0000_t32" style="position:absolute;left:0;text-align:left;margin-left:28.2pt;margin-top:19.1pt;width:189.9pt;height:0;flip:x;z-index:251773952" o:connectortype="straight">
            <v:stroke dashstyle="dash"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49" type="#_x0000_t32" style="position:absolute;left:0;text-align:left;margin-left:499.05pt;margin-top:16.1pt;width:123.3pt;height:.05pt;z-index:251766784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45" type="#_x0000_t202" style="position:absolute;left:0;text-align:left;margin-left:301.4pt;margin-top:21.3pt;width:152.9pt;height:22.5pt;z-index:251762688" stroked="f" strokeweight="0">
            <v:textbox style="mso-next-textbox:#_x0000_s1245">
              <w:txbxContent>
                <w:p w:rsidR="00363CE3" w:rsidRPr="0030135D" w:rsidRDefault="00363CE3" w:rsidP="00363CE3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驳回修改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96" type="#_x0000_t202" style="position:absolute;left:0;text-align:left;margin-left:27.8pt;margin-top:21.3pt;width:189.7pt;height:22.5pt;z-index:-251558912" stroked="f" strokeweight="0">
            <v:textbox style="mso-next-textbox:#_x0000_s1296">
              <w:txbxContent>
                <w:p w:rsidR="00BA0A5C" w:rsidRPr="0030135D" w:rsidRDefault="00BA0A5C" w:rsidP="00BA0A5C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驳回修改</w:t>
                  </w:r>
                </w:p>
              </w:txbxContent>
            </v:textbox>
          </v:shape>
        </w:pict>
      </w:r>
    </w:p>
    <w:p w:rsidR="009D7789" w:rsidRDefault="00B43ACD" w:rsidP="009D778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52" type="#_x0000_t32" style="position:absolute;left:0;text-align:left;margin-left:466.2pt;margin-top:12pt;width:0;height:129pt;flip:y;z-index:251769856" o:connectortype="straight">
            <v:stroke endarrow="block"/>
          </v:shape>
        </w:pict>
      </w:r>
    </w:p>
    <w:p w:rsidR="009D7789" w:rsidRDefault="00B43ACD" w:rsidP="009D778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51" type="#_x0000_t32" style="position:absolute;left:0;text-align:left;margin-left:663pt;margin-top:6.4pt;width:0;height:113.4pt;z-index:251768832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95" type="#_x0000_t32" style="position:absolute;left:0;text-align:left;margin-left:-4.8pt;margin-top:6.4pt;width:0;height:113.4pt;flip:y;z-index:251776000" o:connectortype="straight">
            <v:stroke endarrow="block"/>
          </v:shape>
        </w:pict>
      </w: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Default="00B43ACD" w:rsidP="009D7789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241" type="#_x0000_t32" style="position:absolute;left:0;text-align:left;margin-left:-4.2pt;margin-top:9.75pt;width:667.55pt;height:.05pt;flip:x;z-index:251759616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253" type="#_x0000_t202" style="position:absolute;left:0;text-align:left;margin-left:-4.2pt;margin-top:12.7pt;width:722.4pt;height:21.6pt;z-index:251770880" stroked="f" strokeweight="0">
            <v:textbox style="mso-next-textbox:#_x0000_s1253">
              <w:txbxContent>
                <w:p w:rsidR="00363CE3" w:rsidRPr="0030135D" w:rsidRDefault="00363CE3" w:rsidP="00363CE3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通过/驳回</w:t>
                  </w:r>
                </w:p>
              </w:txbxContent>
            </v:textbox>
          </v:shape>
        </w:pict>
      </w: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P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9D7789" w:rsidRDefault="009D7789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0C61B0" w:rsidRDefault="000C61B0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0C61B0" w:rsidRDefault="000C61B0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0C61B0" w:rsidRPr="009D7789" w:rsidRDefault="000C61B0" w:rsidP="009D7789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EC592B" w:rsidRPr="00036CF3" w:rsidRDefault="00CC4FA0" w:rsidP="00036CF3">
      <w:pPr>
        <w:pStyle w:val="a5"/>
        <w:numPr>
          <w:ilvl w:val="0"/>
          <w:numId w:val="1"/>
        </w:numPr>
        <w:spacing w:line="520" w:lineRule="exact"/>
        <w:ind w:left="0" w:firstLine="640"/>
        <w:rPr>
          <w:rFonts w:ascii="黑体" w:eastAsia="黑体" w:hAnsi="黑体"/>
          <w:sz w:val="32"/>
          <w:szCs w:val="32"/>
        </w:rPr>
      </w:pPr>
      <w:r w:rsidRPr="00036CF3">
        <w:rPr>
          <w:rFonts w:ascii="黑体" w:eastAsia="黑体" w:hAnsi="黑体" w:hint="eastAsia"/>
          <w:sz w:val="32"/>
          <w:szCs w:val="32"/>
        </w:rPr>
        <w:lastRenderedPageBreak/>
        <w:t>已举办</w:t>
      </w:r>
      <w:r w:rsidR="00EC592B" w:rsidRPr="00036CF3">
        <w:rPr>
          <w:rFonts w:ascii="黑体" w:eastAsia="黑体" w:hAnsi="黑体" w:hint="eastAsia"/>
          <w:sz w:val="32"/>
          <w:szCs w:val="32"/>
        </w:rPr>
        <w:t>国际会议的总结</w:t>
      </w:r>
    </w:p>
    <w:p w:rsidR="00EC592B" w:rsidRDefault="00EC592B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C0548" w:rsidRDefault="00B43ACD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308" type="#_x0000_t202" style="position:absolute;left:0;text-align:left;margin-left:34.2pt;margin-top:16.6pt;width:200.4pt;height:55.65pt;z-index:251744256" stroked="f" strokeweight="0">
            <v:textbox style="mso-next-textbox:#_x0000_s1308">
              <w:txbxContent>
                <w:p w:rsidR="00EF6F40" w:rsidRPr="0030135D" w:rsidRDefault="00EF6F4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填写线上信息，按报批平台要求上传相关附件（含不少于3</w:t>
                  </w:r>
                  <w:r>
                    <w:rPr>
                      <w:rFonts w:ascii="仿宋" w:eastAsia="仿宋" w:hAnsi="仿宋"/>
                    </w:rPr>
                    <w:t>000</w:t>
                  </w:r>
                  <w:r>
                    <w:rPr>
                      <w:rFonts w:ascii="仿宋" w:eastAsia="仿宋" w:hAnsi="仿宋" w:hint="eastAsia"/>
                    </w:rPr>
                    <w:t>字的会议综述）后提交</w:t>
                  </w:r>
                </w:p>
              </w:txbxContent>
            </v:textbox>
          </v:shape>
        </w:pict>
      </w:r>
    </w:p>
    <w:p w:rsidR="00AC0548" w:rsidRDefault="00B43ACD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310" type="#_x0000_t202" style="position:absolute;left:0;text-align:left;margin-left:634.2pt;margin-top:15pt;width:81.6pt;height:70.2pt;z-index:251746304" strokeweight="1pt">
            <v:textbox style="mso-next-textbox:#_x0000_s1310">
              <w:txbxContent>
                <w:p w:rsidR="00036CF3" w:rsidRDefault="00EF6F40" w:rsidP="00EF6F4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教育部</w:t>
                  </w:r>
                </w:p>
                <w:p w:rsidR="00EF6F40" w:rsidRPr="004B243F" w:rsidRDefault="00036CF3" w:rsidP="00EF6F4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相关</w:t>
                  </w:r>
                  <w:r w:rsidR="00EF6F40">
                    <w:rPr>
                      <w:rFonts w:ascii="仿宋" w:eastAsia="仿宋" w:hAnsi="仿宋" w:hint="eastAsia"/>
                      <w:sz w:val="32"/>
                      <w:szCs w:val="32"/>
                    </w:rPr>
                    <w:t>司</w:t>
                  </w: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局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17" type="#_x0000_t202" style="position:absolute;left:0;text-align:left;margin-left:-25.2pt;margin-top:17.4pt;width:65.05pt;height:67.2pt;z-index:251753472" strokeweight="1pt">
            <v:textbox style="mso-next-textbox:#_x0000_s1317">
              <w:txbxContent>
                <w:p w:rsidR="00EF6F40" w:rsidRDefault="00EF6F40" w:rsidP="00EF6F4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会议</w:t>
                  </w:r>
                </w:p>
                <w:p w:rsidR="00EF6F40" w:rsidRPr="0030135D" w:rsidRDefault="00EF6F40" w:rsidP="00EF6F4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负责人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16" type="#_x0000_t202" style="position:absolute;left:0;text-align:left;margin-left:231pt;margin-top:17.4pt;width:81.85pt;height:67.2pt;z-index:251752448" strokeweight="1pt">
            <v:textbox style="mso-next-textbox:#_x0000_s1316">
              <w:txbxContent>
                <w:p w:rsidR="00EF6F40" w:rsidRPr="0030135D" w:rsidRDefault="00EF6F40" w:rsidP="00EF6F4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hint="eastAsia"/>
                      <w:sz w:val="32"/>
                      <w:szCs w:val="32"/>
                    </w:rPr>
                    <w:t>校内院系（单位）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03" type="#_x0000_t202" style="position:absolute;left:0;text-align:left;margin-left:312.85pt;margin-top:21pt;width:152.9pt;height:22.5pt;z-index:-251577344" stroked="f" strokeweight="0">
            <v:textbox style="mso-next-textbox:#_x0000_s1303">
              <w:txbxContent>
                <w:p w:rsidR="00EF6F40" w:rsidRPr="0030135D" w:rsidRDefault="00EF6F40" w:rsidP="00EF6F4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通过单位初审</w:t>
                  </w:r>
                </w:p>
              </w:txbxContent>
            </v:textbox>
          </v:shape>
        </w:pict>
      </w:r>
    </w:p>
    <w:p w:rsidR="00AC0548" w:rsidRDefault="00B43ACD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312" type="#_x0000_t202" style="position:absolute;left:0;text-align:left;margin-left:511.05pt;margin-top:4.4pt;width:123.3pt;height:20.4pt;z-index:251581438" stroked="f" strokeweight="0">
            <v:textbox style="mso-next-textbox:#_x0000_s1312">
              <w:txbxContent>
                <w:p w:rsidR="00EF6F40" w:rsidRPr="0030135D" w:rsidRDefault="00036CF3" w:rsidP="00EF6F4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通过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09" type="#_x0000_t202" style="position:absolute;left:0;text-align:left;margin-left:446.4pt;margin-top:10.2pt;width:64.05pt;height:36.6pt;z-index:251745280" strokeweight="1pt">
            <v:textbox style="mso-next-textbox:#_x0000_s1309">
              <w:txbxContent>
                <w:p w:rsidR="00EF6F40" w:rsidRPr="004B243F" w:rsidRDefault="00EF6F40" w:rsidP="00EF6F40">
                  <w:pPr>
                    <w:jc w:val="center"/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4B243F">
                    <w:rPr>
                      <w:rFonts w:ascii="仿宋" w:eastAsia="仿宋" w:hAnsi="仿宋" w:hint="eastAsia"/>
                      <w:sz w:val="32"/>
                      <w:szCs w:val="32"/>
                    </w:rPr>
                    <w:t>国际处</w:t>
                  </w:r>
                </w:p>
              </w:txbxContent>
            </v:textbox>
          </v:shape>
        </w:pict>
      </w:r>
    </w:p>
    <w:p w:rsidR="00AC0548" w:rsidRDefault="00B43ACD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319" type="#_x0000_t32" style="position:absolute;left:0;text-align:left;margin-left:40.4pt;margin-top:4.4pt;width:189.9pt;height:.05pt;z-index:251755520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18" type="#_x0000_t32" style="position:absolute;left:0;text-align:left;margin-left:40.2pt;margin-top:9.9pt;width:189.9pt;height:0;flip:x;z-index:251754496" o:connectortype="straight">
            <v:stroke dashstyle="dash"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11" type="#_x0000_t32" style="position:absolute;left:0;text-align:left;margin-left:511.05pt;margin-top:6.9pt;width:123.3pt;height:.05pt;z-index:251747328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07" type="#_x0000_t202" style="position:absolute;left:0;text-align:left;margin-left:313.4pt;margin-top:12.1pt;width:152.9pt;height:22.5pt;z-index:251743232" stroked="f" strokeweight="0">
            <v:textbox style="mso-next-textbox:#_x0000_s1307">
              <w:txbxContent>
                <w:p w:rsidR="00EF6F40" w:rsidRPr="0030135D" w:rsidRDefault="00EF6F40" w:rsidP="00EF6F4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驳回修改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06" type="#_x0000_t32" style="position:absolute;left:0;text-align:left;margin-left:313.25pt;margin-top:9.9pt;width:153.05pt;height:0;flip:x;z-index:251742208" o:connectortype="straight">
            <v:stroke dashstyle="dash"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05" type="#_x0000_t32" style="position:absolute;left:0;text-align:left;margin-left:313.4pt;margin-top:4.45pt;width:153.05pt;height:.05pt;z-index:251741184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02" type="#_x0000_t202" style="position:absolute;left:0;text-align:left;margin-left:39.8pt;margin-top:12.1pt;width:189.7pt;height:22.5pt;z-index:-251578368" stroked="f" strokeweight="0">
            <v:textbox style="mso-next-textbox:#_x0000_s1302">
              <w:txbxContent>
                <w:p w:rsidR="00EF6F40" w:rsidRPr="0030135D" w:rsidRDefault="00EF6F40" w:rsidP="00EF6F4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驳回修改</w:t>
                  </w:r>
                </w:p>
              </w:txbxContent>
            </v:textbox>
          </v:shape>
        </w:pict>
      </w:r>
    </w:p>
    <w:p w:rsidR="00AC0548" w:rsidRDefault="00B43ACD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313" type="#_x0000_t32" style="position:absolute;left:0;text-align:left;margin-left:675pt;margin-top:19.2pt;width:0;height:113.4pt;z-index:251749376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20" type="#_x0000_t32" style="position:absolute;left:0;text-align:left;margin-left:7.2pt;margin-top:19.2pt;width:0;height:113.4pt;flip:y;z-index:251756544" o:connectortype="straight">
            <v:stroke endarrow="block"/>
          </v:shape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14" type="#_x0000_t32" style="position:absolute;left:0;text-align:left;margin-left:478.2pt;margin-top:2.8pt;width:0;height:129pt;flip:y;z-index:251750400" o:connectortype="straight">
            <v:stroke endarrow="block"/>
          </v:shape>
        </w:pict>
      </w:r>
    </w:p>
    <w:p w:rsidR="00AC0548" w:rsidRDefault="00AC0548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C0548" w:rsidRDefault="00AC0548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C0548" w:rsidRDefault="00AC0548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C0548" w:rsidRDefault="00AC0548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C0548" w:rsidRDefault="00AC0548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AC0548" w:rsidRDefault="00B43ACD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_x0000_s1304" type="#_x0000_t32" style="position:absolute;left:0;text-align:left;margin-left:7.8pt;margin-top:.5pt;width:667.55pt;height:.05pt;flip:x;z-index:251740160" o:connectortype="straight"/>
        </w:pict>
      </w:r>
      <w:r>
        <w:rPr>
          <w:rFonts w:ascii="仿宋" w:eastAsia="仿宋" w:hAnsi="仿宋"/>
          <w:noProof/>
          <w:sz w:val="32"/>
          <w:szCs w:val="32"/>
        </w:rPr>
        <w:pict>
          <v:shape id="_x0000_s1315" type="#_x0000_t202" style="position:absolute;left:0;text-align:left;margin-left:7.8pt;margin-top:3.5pt;width:722.4pt;height:21.6pt;z-index:251751424" stroked="f" strokeweight="0">
            <v:textbox style="mso-next-textbox:#_x0000_s1315">
              <w:txbxContent>
                <w:p w:rsidR="00EF6F40" w:rsidRPr="0030135D" w:rsidRDefault="00EF6F40" w:rsidP="00EF6F40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通过/驳回</w:t>
                  </w:r>
                </w:p>
              </w:txbxContent>
            </v:textbox>
          </v:shape>
        </w:pict>
      </w:r>
    </w:p>
    <w:p w:rsidR="006C7889" w:rsidRDefault="006C7889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p w:rsidR="0069003F" w:rsidRDefault="0069003F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  <w:sectPr w:rsidR="0069003F" w:rsidSect="0030135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9003F" w:rsidRDefault="0069003F" w:rsidP="0069003F">
      <w:pPr>
        <w:spacing w:line="520" w:lineRule="exact"/>
        <w:rPr>
          <w:rFonts w:ascii="黑体" w:eastAsia="黑体" w:hAnsi="黑体"/>
          <w:color w:val="000000"/>
          <w:spacing w:val="2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20"/>
          <w:sz w:val="32"/>
          <w:szCs w:val="32"/>
        </w:rPr>
        <w:lastRenderedPageBreak/>
        <w:t>附件2</w:t>
      </w:r>
    </w:p>
    <w:p w:rsidR="0069003F" w:rsidRPr="00240CB8" w:rsidRDefault="0069003F" w:rsidP="0069003F">
      <w:pPr>
        <w:spacing w:line="520" w:lineRule="exact"/>
        <w:rPr>
          <w:rFonts w:ascii="黑体" w:eastAsia="黑体" w:hAnsi="黑体"/>
          <w:color w:val="000000"/>
          <w:spacing w:val="20"/>
          <w:sz w:val="32"/>
          <w:szCs w:val="32"/>
        </w:rPr>
      </w:pPr>
    </w:p>
    <w:p w:rsidR="0069003F" w:rsidRDefault="0069003F" w:rsidP="0069003F">
      <w:pPr>
        <w:spacing w:line="600" w:lineRule="exact"/>
        <w:jc w:val="center"/>
        <w:rPr>
          <w:rFonts w:ascii="方正小标宋简体" w:eastAsia="方正小标宋简体"/>
          <w:color w:val="000000"/>
          <w:spacing w:val="20"/>
          <w:sz w:val="44"/>
          <w:szCs w:val="44"/>
        </w:rPr>
      </w:pPr>
      <w:r w:rsidRPr="00240CB8">
        <w:rPr>
          <w:rFonts w:ascii="方正小标宋简体" w:eastAsia="方正小标宋简体" w:hint="eastAsia"/>
          <w:color w:val="000000"/>
          <w:spacing w:val="20"/>
          <w:sz w:val="44"/>
          <w:szCs w:val="44"/>
        </w:rPr>
        <w:t>国际学术会议预报申请表（样表）</w:t>
      </w:r>
    </w:p>
    <w:p w:rsidR="0069003F" w:rsidRPr="00D830C7" w:rsidRDefault="0069003F" w:rsidP="0069003F">
      <w:pPr>
        <w:spacing w:line="520" w:lineRule="exact"/>
        <w:rPr>
          <w:rFonts w:ascii="方正小标宋简体" w:eastAsia="方正小标宋简体"/>
          <w:color w:val="000000"/>
          <w:spacing w:val="20"/>
          <w:sz w:val="32"/>
          <w:szCs w:val="32"/>
        </w:rPr>
      </w:pPr>
    </w:p>
    <w:tbl>
      <w:tblPr>
        <w:tblW w:w="98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637"/>
        <w:gridCol w:w="1065"/>
        <w:gridCol w:w="497"/>
        <w:gridCol w:w="1552"/>
        <w:gridCol w:w="474"/>
        <w:gridCol w:w="100"/>
        <w:gridCol w:w="615"/>
        <w:gridCol w:w="1087"/>
        <w:gridCol w:w="843"/>
        <w:gridCol w:w="715"/>
        <w:gridCol w:w="1546"/>
      </w:tblGrid>
      <w:tr w:rsidR="0069003F" w:rsidRPr="00193528" w:rsidTr="00823097">
        <w:trPr>
          <w:jc w:val="center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议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名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称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jc w:val="center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英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举办时间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会议地点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会议类型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会议规模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主办单位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承办单位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协办单位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合办单位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拟参会人数</w:t>
            </w:r>
          </w:p>
        </w:tc>
        <w:tc>
          <w:tcPr>
            <w:tcW w:w="18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ind w:left="210" w:hangingChars="100" w:hanging="210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中方（含港澳台）约人，外方约人，共约人</w:t>
            </w: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中国香港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中国澳门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中国台湾</w:t>
            </w: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77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是否涉密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是否邀请国家领导人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是否邀请外国（前）政要参会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是否涉及境外非政府组织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经费来源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 xml:space="preserve">  </w:t>
            </w: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联系方式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姓 名</w:t>
            </w: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学院</w:t>
            </w: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职务职称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话/手 机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邮</w:t>
            </w:r>
          </w:p>
        </w:tc>
      </w:tr>
      <w:tr w:rsidR="0069003F" w:rsidRPr="00193528" w:rsidTr="00823097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申请人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477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补充说明</w:t>
            </w:r>
          </w:p>
        </w:tc>
      </w:tr>
      <w:tr w:rsidR="0069003F" w:rsidRPr="00193528" w:rsidTr="00823097">
        <w:trPr>
          <w:trHeight w:val="1461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69003F" w:rsidRPr="00193528" w:rsidTr="00823097">
        <w:trPr>
          <w:trHeight w:val="1724"/>
          <w:jc w:val="center"/>
        </w:trPr>
        <w:tc>
          <w:tcPr>
            <w:tcW w:w="25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9003F" w:rsidRPr="00193528" w:rsidRDefault="0069003F" w:rsidP="00823097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lastRenderedPageBreak/>
              <w:t>会议负责人签名                   年  月  日</w:t>
            </w:r>
          </w:p>
        </w:tc>
        <w:tc>
          <w:tcPr>
            <w:tcW w:w="4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003F" w:rsidRDefault="0069003F" w:rsidP="00823097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69003F" w:rsidRDefault="0069003F" w:rsidP="00823097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69003F" w:rsidRDefault="0069003F" w:rsidP="00823097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主管领导签字                 院系盖章</w:t>
            </w:r>
          </w:p>
          <w:p w:rsidR="0069003F" w:rsidRDefault="0069003F" w:rsidP="00823097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</w:t>
            </w:r>
          </w:p>
          <w:p w:rsidR="0069003F" w:rsidRDefault="0069003F" w:rsidP="00823097">
            <w:pPr>
              <w:ind w:firstLineChars="1400" w:firstLine="294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年  月  日</w:t>
            </w:r>
          </w:p>
        </w:tc>
      </w:tr>
    </w:tbl>
    <w:p w:rsidR="0069003F" w:rsidRPr="00240CB8" w:rsidRDefault="0069003F" w:rsidP="0069003F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备注：此样表</w:t>
      </w:r>
      <w:r>
        <w:rPr>
          <w:rFonts w:ascii="仿宋" w:eastAsia="仿宋" w:hAnsi="仿宋" w:hint="eastAsia"/>
          <w:b/>
          <w:bCs/>
          <w:sz w:val="32"/>
          <w:szCs w:val="32"/>
          <w:em w:val="dot"/>
        </w:rPr>
        <w:t>仅供参考</w:t>
      </w:r>
      <w:r>
        <w:rPr>
          <w:rFonts w:ascii="仿宋" w:eastAsia="仿宋" w:hAnsi="仿宋" w:hint="eastAsia"/>
          <w:sz w:val="32"/>
          <w:szCs w:val="32"/>
        </w:rPr>
        <w:t>，会议预报人在报批平台填写所有线上预报信息后，于预报申请的“操作-文件管理”一栏中下载自动生成内容的表格，完善所下载表格并完成签章后，扫描上传至报批平台。会议预报人</w:t>
      </w:r>
      <w:r w:rsidRPr="00240CB8">
        <w:rPr>
          <w:rFonts w:ascii="仿宋" w:eastAsia="仿宋" w:hAnsi="仿宋" w:hint="eastAsia"/>
          <w:b/>
          <w:bCs/>
          <w:sz w:val="32"/>
          <w:szCs w:val="32"/>
          <w:em w:val="dot"/>
        </w:rPr>
        <w:t>无需</w:t>
      </w:r>
      <w:r>
        <w:rPr>
          <w:rFonts w:ascii="仿宋" w:eastAsia="仿宋" w:hAnsi="仿宋" w:hint="eastAsia"/>
          <w:b/>
          <w:bCs/>
          <w:sz w:val="32"/>
          <w:szCs w:val="32"/>
          <w:em w:val="dot"/>
        </w:rPr>
        <w:t>另行</w:t>
      </w:r>
      <w:r w:rsidRPr="00240CB8">
        <w:rPr>
          <w:rFonts w:ascii="仿宋" w:eastAsia="仿宋" w:hAnsi="仿宋" w:hint="eastAsia"/>
          <w:b/>
          <w:bCs/>
          <w:sz w:val="32"/>
          <w:szCs w:val="32"/>
          <w:em w:val="dot"/>
        </w:rPr>
        <w:t>填写此</w:t>
      </w:r>
      <w:r>
        <w:rPr>
          <w:rFonts w:ascii="仿宋" w:eastAsia="仿宋" w:hAnsi="仿宋" w:hint="eastAsia"/>
          <w:b/>
          <w:bCs/>
          <w:sz w:val="32"/>
          <w:szCs w:val="32"/>
          <w:em w:val="dot"/>
        </w:rPr>
        <w:t>样</w:t>
      </w:r>
      <w:r w:rsidRPr="00240CB8">
        <w:rPr>
          <w:rFonts w:ascii="仿宋" w:eastAsia="仿宋" w:hAnsi="仿宋" w:hint="eastAsia"/>
          <w:b/>
          <w:bCs/>
          <w:sz w:val="32"/>
          <w:szCs w:val="32"/>
          <w:em w:val="dot"/>
        </w:rPr>
        <w:t>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C7889" w:rsidRDefault="006C7889" w:rsidP="00EC592B">
      <w:pPr>
        <w:pStyle w:val="a5"/>
        <w:spacing w:line="440" w:lineRule="exact"/>
        <w:ind w:firstLineChars="0" w:firstLine="0"/>
        <w:rPr>
          <w:rFonts w:ascii="仿宋" w:eastAsia="仿宋" w:hAnsi="仿宋" w:hint="eastAsia"/>
          <w:sz w:val="32"/>
          <w:szCs w:val="32"/>
        </w:rPr>
      </w:pPr>
    </w:p>
    <w:p w:rsidR="0069003F" w:rsidRDefault="0069003F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  <w:sectPr w:rsidR="0069003F" w:rsidSect="009757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003F" w:rsidRDefault="0069003F" w:rsidP="0069003F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69003F" w:rsidRDefault="0069003F" w:rsidP="0069003F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69003F" w:rsidRDefault="0069003F" w:rsidP="0069003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34533">
        <w:rPr>
          <w:rFonts w:ascii="方正小标宋简体" w:eastAsia="方正小标宋简体" w:hint="eastAsia"/>
          <w:sz w:val="44"/>
          <w:szCs w:val="44"/>
        </w:rPr>
        <w:t>南京大学拟申办及在华举办（含申办、合办等）重大国际会议计划表</w:t>
      </w:r>
    </w:p>
    <w:p w:rsidR="0069003F" w:rsidRDefault="0069003F" w:rsidP="0069003F">
      <w:pPr>
        <w:spacing w:line="520" w:lineRule="exact"/>
        <w:rPr>
          <w:rFonts w:ascii="黑体" w:eastAsia="黑体" w:hAnsi="黑体"/>
          <w:sz w:val="32"/>
          <w:szCs w:val="32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34"/>
        <w:gridCol w:w="4110"/>
        <w:gridCol w:w="993"/>
        <w:gridCol w:w="1559"/>
        <w:gridCol w:w="709"/>
        <w:gridCol w:w="708"/>
        <w:gridCol w:w="2410"/>
        <w:gridCol w:w="1701"/>
        <w:gridCol w:w="1450"/>
      </w:tblGrid>
      <w:tr w:rsidR="0069003F" w:rsidRPr="00C03B04" w:rsidTr="00823097">
        <w:trPr>
          <w:trHeight w:val="672"/>
        </w:trPr>
        <w:tc>
          <w:tcPr>
            <w:tcW w:w="14174" w:type="dxa"/>
            <w:gridSpan w:val="9"/>
            <w:vAlign w:val="center"/>
          </w:tcPr>
          <w:p w:rsidR="0069003F" w:rsidRPr="00FE6375" w:rsidRDefault="0069003F" w:rsidP="00823097">
            <w:pPr>
              <w:spacing w:line="480" w:lineRule="auto"/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FE6375">
              <w:rPr>
                <w:rFonts w:asciiTheme="minorEastAsia" w:hAnsiTheme="minorEastAsia" w:hint="eastAsia"/>
                <w:sz w:val="36"/>
                <w:szCs w:val="36"/>
              </w:rPr>
              <w:t>20</w:t>
            </w:r>
            <w:r w:rsidRPr="00FE6375">
              <w:rPr>
                <w:rFonts w:asciiTheme="minorEastAsia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E6375">
              <w:rPr>
                <w:rFonts w:asciiTheme="minorEastAsia" w:hAnsiTheme="minorEastAsia" w:hint="eastAsia"/>
                <w:sz w:val="36"/>
                <w:szCs w:val="36"/>
              </w:rPr>
              <w:t>年度拟申办及在华举办（含承办、合办等）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重大</w:t>
            </w:r>
            <w:r w:rsidRPr="00FE6375">
              <w:rPr>
                <w:rFonts w:asciiTheme="minorEastAsia" w:hAnsiTheme="minorEastAsia" w:hint="eastAsia"/>
                <w:sz w:val="36"/>
                <w:szCs w:val="36"/>
              </w:rPr>
              <w:t>国际会议计划表</w:t>
            </w:r>
          </w:p>
        </w:tc>
      </w:tr>
      <w:tr w:rsidR="0069003F" w:rsidRPr="00C03B04" w:rsidTr="00823097">
        <w:trPr>
          <w:cantSplit/>
          <w:trHeight w:val="412"/>
        </w:trPr>
        <w:tc>
          <w:tcPr>
            <w:tcW w:w="534" w:type="dxa"/>
            <w:vMerge w:val="restart"/>
            <w:textDirection w:val="tbRlV"/>
            <w:vAlign w:val="center"/>
          </w:tcPr>
          <w:p w:rsidR="0069003F" w:rsidRPr="00FE6375" w:rsidRDefault="0069003F" w:rsidP="00823097">
            <w:pPr>
              <w:spacing w:line="44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6375">
              <w:rPr>
                <w:rFonts w:ascii="宋体" w:eastAsia="宋体" w:hAnsi="宋体" w:hint="eastAsia"/>
                <w:sz w:val="24"/>
                <w:szCs w:val="24"/>
              </w:rPr>
              <w:t>序 号</w:t>
            </w:r>
          </w:p>
        </w:tc>
        <w:tc>
          <w:tcPr>
            <w:tcW w:w="4110" w:type="dxa"/>
            <w:vMerge w:val="restart"/>
            <w:vAlign w:val="center"/>
          </w:tcPr>
          <w:p w:rsidR="0069003F" w:rsidRPr="00FE6375" w:rsidRDefault="0069003F" w:rsidP="00823097">
            <w:pPr>
              <w:spacing w:line="44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会议全称</w:t>
            </w:r>
          </w:p>
        </w:tc>
        <w:tc>
          <w:tcPr>
            <w:tcW w:w="993" w:type="dxa"/>
            <w:vMerge w:val="restart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地点（市）</w:t>
            </w:r>
          </w:p>
        </w:tc>
        <w:tc>
          <w:tcPr>
            <w:tcW w:w="1559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拟开会日期</w:t>
            </w:r>
          </w:p>
        </w:tc>
        <w:tc>
          <w:tcPr>
            <w:tcW w:w="1417" w:type="dxa"/>
            <w:gridSpan w:val="2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规模</w:t>
            </w:r>
          </w:p>
        </w:tc>
        <w:tc>
          <w:tcPr>
            <w:tcW w:w="4111" w:type="dxa"/>
            <w:gridSpan w:val="2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申办、承办、合办</w:t>
            </w:r>
          </w:p>
        </w:tc>
        <w:tc>
          <w:tcPr>
            <w:tcW w:w="1450" w:type="dxa"/>
            <w:vMerge w:val="restart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经费及备注</w:t>
            </w:r>
          </w:p>
        </w:tc>
      </w:tr>
      <w:tr w:rsidR="0069003F" w:rsidRPr="00C03B04" w:rsidTr="00823097">
        <w:tc>
          <w:tcPr>
            <w:tcW w:w="534" w:type="dxa"/>
            <w:vMerge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年、月、日</w:t>
            </w:r>
          </w:p>
        </w:tc>
        <w:tc>
          <w:tcPr>
            <w:tcW w:w="709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外方</w:t>
            </w:r>
          </w:p>
        </w:tc>
        <w:tc>
          <w:tcPr>
            <w:tcW w:w="708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中方</w:t>
            </w:r>
          </w:p>
        </w:tc>
        <w:tc>
          <w:tcPr>
            <w:tcW w:w="2410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外方单位中英文全称</w:t>
            </w:r>
          </w:p>
        </w:tc>
        <w:tc>
          <w:tcPr>
            <w:tcW w:w="1701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对外承诺日期</w:t>
            </w:r>
          </w:p>
        </w:tc>
        <w:tc>
          <w:tcPr>
            <w:tcW w:w="1450" w:type="dxa"/>
            <w:vMerge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rPr>
          <w:trHeight w:val="1340"/>
        </w:trPr>
        <w:tc>
          <w:tcPr>
            <w:tcW w:w="14174" w:type="dxa"/>
            <w:gridSpan w:val="9"/>
          </w:tcPr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0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注意：①没有信息的栏目填“无”，不得空格。</w:t>
            </w:r>
          </w:p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②“拟对外承诺日期”不是会议拟开会时间，而是：〈1〉对学校自主举办的国际会议类，是拟向外发出会议1号通告的日期；</w:t>
            </w:r>
          </w:p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〈2〉对申办、承办等国际会议类，是拟首次向外方单位正式申请的日期。</w:t>
            </w:r>
          </w:p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③如有疑问，请电询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国际合作与交流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专家事务办公室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025-89682683</w:t>
            </w:r>
          </w:p>
          <w:p w:rsidR="0069003F" w:rsidRPr="00FE6375" w:rsidRDefault="0069003F" w:rsidP="0082309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9003F" w:rsidRPr="00CE6298" w:rsidRDefault="0069003F" w:rsidP="0082309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填表单位（盖章）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填表人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联系电话         电子信箱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  年    月    日</w:t>
            </w:r>
          </w:p>
        </w:tc>
      </w:tr>
    </w:tbl>
    <w:p w:rsidR="0069003F" w:rsidRDefault="0069003F" w:rsidP="0069003F">
      <w:pPr>
        <w:spacing w:line="52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lastRenderedPageBreak/>
        <w:t>备注：</w:t>
      </w:r>
      <w:r w:rsidRPr="00134533">
        <w:rPr>
          <w:rFonts w:ascii="仿宋" w:eastAsia="仿宋" w:hAnsi="仿宋" w:hint="eastAsia"/>
          <w:b/>
          <w:bCs/>
          <w:sz w:val="32"/>
          <w:szCs w:val="36"/>
          <w:em w:val="dot"/>
        </w:rPr>
        <w:t>外事秘书</w:t>
      </w:r>
      <w:r>
        <w:rPr>
          <w:rFonts w:ascii="仿宋" w:eastAsia="仿宋" w:hAnsi="仿宋" w:hint="eastAsia"/>
          <w:sz w:val="32"/>
          <w:szCs w:val="36"/>
        </w:rPr>
        <w:t>汇总本院系（</w:t>
      </w:r>
      <w:r w:rsidRPr="00B70048">
        <w:rPr>
          <w:rFonts w:ascii="仿宋" w:eastAsia="仿宋" w:hAnsi="仿宋" w:hint="eastAsia"/>
          <w:sz w:val="32"/>
          <w:szCs w:val="36"/>
        </w:rPr>
        <w:t>单位）所有预报的国际</w:t>
      </w:r>
      <w:r>
        <w:rPr>
          <w:rFonts w:ascii="仿宋" w:eastAsia="仿宋" w:hAnsi="仿宋" w:hint="eastAsia"/>
          <w:sz w:val="32"/>
          <w:szCs w:val="36"/>
        </w:rPr>
        <w:t>学术</w:t>
      </w:r>
      <w:r w:rsidRPr="00B70048">
        <w:rPr>
          <w:rFonts w:ascii="仿宋" w:eastAsia="仿宋" w:hAnsi="仿宋" w:hint="eastAsia"/>
          <w:sz w:val="32"/>
          <w:szCs w:val="36"/>
        </w:rPr>
        <w:t>会议，填写</w:t>
      </w:r>
      <w:r>
        <w:rPr>
          <w:rFonts w:ascii="仿宋" w:eastAsia="仿宋" w:hAnsi="仿宋" w:hint="eastAsia"/>
          <w:sz w:val="32"/>
          <w:szCs w:val="36"/>
        </w:rPr>
        <w:t>此表</w:t>
      </w:r>
      <w:r w:rsidRPr="00B70048">
        <w:rPr>
          <w:rFonts w:ascii="仿宋" w:eastAsia="仿宋" w:hAnsi="仿宋" w:hint="eastAsia"/>
          <w:sz w:val="32"/>
          <w:szCs w:val="36"/>
        </w:rPr>
        <w:t>并加盖院系（单位）公章后，报送至国际处</w:t>
      </w:r>
      <w:r>
        <w:rPr>
          <w:rFonts w:ascii="仿宋" w:eastAsia="仿宋" w:hAnsi="仿宋" w:hint="eastAsia"/>
          <w:sz w:val="32"/>
          <w:szCs w:val="36"/>
        </w:rPr>
        <w:t>专家办</w:t>
      </w:r>
      <w:r w:rsidRPr="00B70048">
        <w:rPr>
          <w:rFonts w:ascii="仿宋" w:eastAsia="仿宋" w:hAnsi="仿宋" w:hint="eastAsia"/>
          <w:sz w:val="32"/>
          <w:szCs w:val="36"/>
        </w:rPr>
        <w:t>。</w:t>
      </w:r>
      <w:bookmarkStart w:id="0" w:name="_GoBack"/>
      <w:bookmarkEnd w:id="0"/>
    </w:p>
    <w:p w:rsidR="0069003F" w:rsidRDefault="0069003F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  <w:sectPr w:rsidR="0069003F" w:rsidSect="008162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9003F" w:rsidRDefault="0069003F" w:rsidP="0069003F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69003F" w:rsidRPr="004B4A84" w:rsidRDefault="0069003F" w:rsidP="0069003F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69003F" w:rsidRDefault="0069003F" w:rsidP="0069003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B4A84">
        <w:rPr>
          <w:rFonts w:ascii="方正小标宋简体" w:eastAsia="方正小标宋简体" w:hint="eastAsia"/>
          <w:sz w:val="44"/>
          <w:szCs w:val="44"/>
        </w:rPr>
        <w:t>南京大学拟申办及在华举办（含申办、合办等）</w:t>
      </w:r>
      <w:r>
        <w:rPr>
          <w:rFonts w:ascii="方正小标宋简体" w:eastAsia="方正小标宋简体" w:hint="eastAsia"/>
          <w:sz w:val="44"/>
          <w:szCs w:val="44"/>
        </w:rPr>
        <w:t>一般性</w:t>
      </w:r>
      <w:r w:rsidRPr="004B4A84">
        <w:rPr>
          <w:rFonts w:ascii="方正小标宋简体" w:eastAsia="方正小标宋简体" w:hint="eastAsia"/>
          <w:sz w:val="44"/>
          <w:szCs w:val="44"/>
        </w:rPr>
        <w:t>国际会议计划表</w:t>
      </w:r>
    </w:p>
    <w:p w:rsidR="0069003F" w:rsidRPr="004B4A84" w:rsidRDefault="0069003F" w:rsidP="0069003F">
      <w:pPr>
        <w:spacing w:line="520" w:lineRule="exact"/>
        <w:rPr>
          <w:rFonts w:ascii="黑体" w:eastAsia="黑体" w:hAnsi="黑体"/>
          <w:sz w:val="32"/>
          <w:szCs w:val="32"/>
        </w:rPr>
      </w:pPr>
    </w:p>
    <w:tbl>
      <w:tblPr>
        <w:tblStyle w:val="ab"/>
        <w:tblW w:w="0" w:type="auto"/>
        <w:tblLayout w:type="fixed"/>
        <w:tblLook w:val="04A0"/>
      </w:tblPr>
      <w:tblGrid>
        <w:gridCol w:w="534"/>
        <w:gridCol w:w="4110"/>
        <w:gridCol w:w="993"/>
        <w:gridCol w:w="1559"/>
        <w:gridCol w:w="709"/>
        <w:gridCol w:w="708"/>
        <w:gridCol w:w="2410"/>
        <w:gridCol w:w="1701"/>
        <w:gridCol w:w="1450"/>
      </w:tblGrid>
      <w:tr w:rsidR="0069003F" w:rsidRPr="00C03B04" w:rsidTr="00823097">
        <w:trPr>
          <w:trHeight w:val="672"/>
        </w:trPr>
        <w:tc>
          <w:tcPr>
            <w:tcW w:w="14174" w:type="dxa"/>
            <w:gridSpan w:val="9"/>
            <w:vAlign w:val="center"/>
          </w:tcPr>
          <w:p w:rsidR="0069003F" w:rsidRPr="00FE6375" w:rsidRDefault="0069003F" w:rsidP="00823097">
            <w:pPr>
              <w:spacing w:line="480" w:lineRule="auto"/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FE6375">
              <w:rPr>
                <w:rFonts w:asciiTheme="minorEastAsia" w:hAnsiTheme="minorEastAsia" w:hint="eastAsia"/>
                <w:sz w:val="36"/>
                <w:szCs w:val="36"/>
              </w:rPr>
              <w:t>20</w:t>
            </w:r>
            <w:r w:rsidRPr="00FE6375">
              <w:rPr>
                <w:rFonts w:asciiTheme="minorEastAsia" w:hAnsiTheme="minorEastAsia" w:hint="eastAsia"/>
                <w:sz w:val="36"/>
                <w:szCs w:val="36"/>
                <w:u w:val="single"/>
              </w:rPr>
              <w:t xml:space="preserve">   </w:t>
            </w:r>
            <w:r w:rsidRPr="00FE6375">
              <w:rPr>
                <w:rFonts w:asciiTheme="minorEastAsia" w:hAnsiTheme="minorEastAsia" w:hint="eastAsia"/>
                <w:sz w:val="36"/>
                <w:szCs w:val="36"/>
              </w:rPr>
              <w:t>年度拟申办及在华举办（含承办、合办等）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一般性</w:t>
            </w:r>
            <w:r w:rsidRPr="00FE6375">
              <w:rPr>
                <w:rFonts w:asciiTheme="minorEastAsia" w:hAnsiTheme="minorEastAsia" w:hint="eastAsia"/>
                <w:sz w:val="36"/>
                <w:szCs w:val="36"/>
              </w:rPr>
              <w:t>国际会议计划表</w:t>
            </w:r>
          </w:p>
        </w:tc>
      </w:tr>
      <w:tr w:rsidR="0069003F" w:rsidRPr="00C03B04" w:rsidTr="00823097">
        <w:trPr>
          <w:cantSplit/>
          <w:trHeight w:val="412"/>
        </w:trPr>
        <w:tc>
          <w:tcPr>
            <w:tcW w:w="534" w:type="dxa"/>
            <w:vMerge w:val="restart"/>
            <w:textDirection w:val="tbRlV"/>
            <w:vAlign w:val="center"/>
          </w:tcPr>
          <w:p w:rsidR="0069003F" w:rsidRPr="00FE6375" w:rsidRDefault="0069003F" w:rsidP="00823097">
            <w:pPr>
              <w:spacing w:line="440" w:lineRule="exact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6375">
              <w:rPr>
                <w:rFonts w:ascii="宋体" w:eastAsia="宋体" w:hAnsi="宋体" w:hint="eastAsia"/>
                <w:sz w:val="24"/>
                <w:szCs w:val="24"/>
              </w:rPr>
              <w:t>序 号</w:t>
            </w:r>
          </w:p>
        </w:tc>
        <w:tc>
          <w:tcPr>
            <w:tcW w:w="4110" w:type="dxa"/>
            <w:vMerge w:val="restart"/>
            <w:vAlign w:val="center"/>
          </w:tcPr>
          <w:p w:rsidR="0069003F" w:rsidRPr="00FE6375" w:rsidRDefault="0069003F" w:rsidP="00823097">
            <w:pPr>
              <w:spacing w:line="44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会议全称</w:t>
            </w:r>
          </w:p>
        </w:tc>
        <w:tc>
          <w:tcPr>
            <w:tcW w:w="993" w:type="dxa"/>
            <w:vMerge w:val="restart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地点（市）</w:t>
            </w:r>
          </w:p>
        </w:tc>
        <w:tc>
          <w:tcPr>
            <w:tcW w:w="1559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拟开会日期</w:t>
            </w:r>
          </w:p>
        </w:tc>
        <w:tc>
          <w:tcPr>
            <w:tcW w:w="1417" w:type="dxa"/>
            <w:gridSpan w:val="2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规模</w:t>
            </w:r>
          </w:p>
        </w:tc>
        <w:tc>
          <w:tcPr>
            <w:tcW w:w="4111" w:type="dxa"/>
            <w:gridSpan w:val="2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申办、承办、合办</w:t>
            </w:r>
          </w:p>
        </w:tc>
        <w:tc>
          <w:tcPr>
            <w:tcW w:w="1450" w:type="dxa"/>
            <w:vMerge w:val="restart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经费及备注</w:t>
            </w:r>
          </w:p>
        </w:tc>
      </w:tr>
      <w:tr w:rsidR="0069003F" w:rsidRPr="00C03B04" w:rsidTr="00823097">
        <w:tc>
          <w:tcPr>
            <w:tcW w:w="534" w:type="dxa"/>
            <w:vMerge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年、月、日</w:t>
            </w:r>
          </w:p>
        </w:tc>
        <w:tc>
          <w:tcPr>
            <w:tcW w:w="709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外方</w:t>
            </w:r>
          </w:p>
        </w:tc>
        <w:tc>
          <w:tcPr>
            <w:tcW w:w="708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中方</w:t>
            </w:r>
          </w:p>
        </w:tc>
        <w:tc>
          <w:tcPr>
            <w:tcW w:w="2410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外方单位中英文全称</w:t>
            </w:r>
          </w:p>
        </w:tc>
        <w:tc>
          <w:tcPr>
            <w:tcW w:w="1701" w:type="dxa"/>
            <w:vAlign w:val="center"/>
          </w:tcPr>
          <w:p w:rsidR="0069003F" w:rsidRPr="00FE6375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对外承诺日期</w:t>
            </w:r>
          </w:p>
        </w:tc>
        <w:tc>
          <w:tcPr>
            <w:tcW w:w="1450" w:type="dxa"/>
            <w:vMerge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c>
          <w:tcPr>
            <w:tcW w:w="534" w:type="dxa"/>
            <w:vAlign w:val="center"/>
          </w:tcPr>
          <w:p w:rsidR="0069003F" w:rsidRPr="006F15B2" w:rsidRDefault="0069003F" w:rsidP="00823097">
            <w:pPr>
              <w:spacing w:line="44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41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69003F" w:rsidRPr="00C03B04" w:rsidRDefault="0069003F" w:rsidP="00823097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03F" w:rsidRPr="00C03B04" w:rsidTr="00823097">
        <w:trPr>
          <w:trHeight w:val="1340"/>
        </w:trPr>
        <w:tc>
          <w:tcPr>
            <w:tcW w:w="14174" w:type="dxa"/>
            <w:gridSpan w:val="9"/>
          </w:tcPr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B0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注意：①没有信息的栏目填“无”，不得空格。</w:t>
            </w:r>
          </w:p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②“拟对外承诺日期”不是会议拟开会时间，而是：〈1〉对学校自主举办的国际会议类，是拟向外发出会议1号通告的日期；</w:t>
            </w:r>
          </w:p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〈2〉对申办、承办等国际会议类，是拟首次向外方单位正式申请的日期。</w:t>
            </w:r>
          </w:p>
          <w:p w:rsidR="0069003F" w:rsidRPr="00FE6375" w:rsidRDefault="0069003F" w:rsidP="00823097">
            <w:pPr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③如有疑问，请电询国际合作与交流处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专家事务办公室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>025-89682683</w:t>
            </w:r>
          </w:p>
          <w:p w:rsidR="0069003F" w:rsidRPr="00FE6375" w:rsidRDefault="0069003F" w:rsidP="0082309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69003F" w:rsidRPr="00CE6298" w:rsidRDefault="0069003F" w:rsidP="00823097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填表单位（盖章）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填表人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联系电话         电子信箱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 w:rsidRPr="00FE6375">
              <w:rPr>
                <w:rFonts w:asciiTheme="minorEastAsia" w:hAnsiTheme="minorEastAsia" w:hint="eastAsia"/>
                <w:sz w:val="24"/>
                <w:szCs w:val="24"/>
              </w:rPr>
              <w:t xml:space="preserve">           年    月    日</w:t>
            </w:r>
          </w:p>
        </w:tc>
      </w:tr>
    </w:tbl>
    <w:p w:rsidR="0069003F" w:rsidRDefault="0069003F" w:rsidP="0069003F">
      <w:pPr>
        <w:spacing w:line="52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lastRenderedPageBreak/>
        <w:t>备注：</w:t>
      </w:r>
      <w:r w:rsidRPr="00D367CD">
        <w:rPr>
          <w:rFonts w:ascii="仿宋" w:eastAsia="仿宋" w:hAnsi="仿宋" w:hint="eastAsia"/>
          <w:b/>
          <w:bCs/>
          <w:sz w:val="32"/>
          <w:szCs w:val="36"/>
          <w:em w:val="dot"/>
        </w:rPr>
        <w:t>外事秘书</w:t>
      </w:r>
      <w:r>
        <w:rPr>
          <w:rFonts w:ascii="仿宋" w:eastAsia="仿宋" w:hAnsi="仿宋" w:hint="eastAsia"/>
          <w:sz w:val="32"/>
          <w:szCs w:val="36"/>
        </w:rPr>
        <w:t>汇总本院系（</w:t>
      </w:r>
      <w:r w:rsidRPr="00B70048">
        <w:rPr>
          <w:rFonts w:ascii="仿宋" w:eastAsia="仿宋" w:hAnsi="仿宋" w:hint="eastAsia"/>
          <w:sz w:val="32"/>
          <w:szCs w:val="36"/>
        </w:rPr>
        <w:t>单位）所有预报的国际</w:t>
      </w:r>
      <w:r>
        <w:rPr>
          <w:rFonts w:ascii="仿宋" w:eastAsia="仿宋" w:hAnsi="仿宋" w:hint="eastAsia"/>
          <w:sz w:val="32"/>
          <w:szCs w:val="36"/>
        </w:rPr>
        <w:t>学术</w:t>
      </w:r>
      <w:r w:rsidRPr="00B70048">
        <w:rPr>
          <w:rFonts w:ascii="仿宋" w:eastAsia="仿宋" w:hAnsi="仿宋" w:hint="eastAsia"/>
          <w:sz w:val="32"/>
          <w:szCs w:val="36"/>
        </w:rPr>
        <w:t>会议，填写</w:t>
      </w:r>
      <w:r>
        <w:rPr>
          <w:rFonts w:ascii="仿宋" w:eastAsia="仿宋" w:hAnsi="仿宋" w:hint="eastAsia"/>
          <w:sz w:val="32"/>
          <w:szCs w:val="36"/>
        </w:rPr>
        <w:t>此表</w:t>
      </w:r>
      <w:r w:rsidRPr="00B70048">
        <w:rPr>
          <w:rFonts w:ascii="仿宋" w:eastAsia="仿宋" w:hAnsi="仿宋" w:hint="eastAsia"/>
          <w:sz w:val="32"/>
          <w:szCs w:val="36"/>
        </w:rPr>
        <w:t>并加盖院系（单位）公章后，报送至国际处</w:t>
      </w:r>
      <w:r>
        <w:rPr>
          <w:rFonts w:ascii="仿宋" w:eastAsia="仿宋" w:hAnsi="仿宋" w:hint="eastAsia"/>
          <w:sz w:val="32"/>
          <w:szCs w:val="36"/>
        </w:rPr>
        <w:t>专家办</w:t>
      </w:r>
      <w:r w:rsidRPr="00B70048">
        <w:rPr>
          <w:rFonts w:ascii="仿宋" w:eastAsia="仿宋" w:hAnsi="仿宋" w:hint="eastAsia"/>
          <w:sz w:val="32"/>
          <w:szCs w:val="36"/>
        </w:rPr>
        <w:t>。</w:t>
      </w:r>
    </w:p>
    <w:p w:rsidR="0069003F" w:rsidRPr="0069003F" w:rsidRDefault="0069003F" w:rsidP="00EC592B">
      <w:pPr>
        <w:pStyle w:val="a5"/>
        <w:spacing w:line="440" w:lineRule="exact"/>
        <w:ind w:firstLineChars="0" w:firstLine="0"/>
        <w:rPr>
          <w:rFonts w:ascii="仿宋" w:eastAsia="仿宋" w:hAnsi="仿宋"/>
          <w:sz w:val="32"/>
          <w:szCs w:val="32"/>
        </w:rPr>
      </w:pPr>
    </w:p>
    <w:sectPr w:rsidR="0069003F" w:rsidRPr="0069003F" w:rsidSect="008162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5965B1" w15:done="0"/>
  <w15:commentEx w15:paraId="5A171C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5965B1" w16cid:durableId="222CC789"/>
  <w16cid:commentId w16cid:paraId="5A171CBE" w16cid:durableId="2225EB5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60" w:rsidRDefault="002E3560" w:rsidP="0030135D">
      <w:r>
        <w:separator/>
      </w:r>
    </w:p>
  </w:endnote>
  <w:endnote w:type="continuationSeparator" w:id="0">
    <w:p w:rsidR="002E3560" w:rsidRDefault="002E3560" w:rsidP="00301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60" w:rsidRDefault="002E3560" w:rsidP="0030135D">
      <w:r>
        <w:separator/>
      </w:r>
    </w:p>
  </w:footnote>
  <w:footnote w:type="continuationSeparator" w:id="0">
    <w:p w:rsidR="002E3560" w:rsidRDefault="002E3560" w:rsidP="00301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0D4E"/>
    <w:multiLevelType w:val="hybridMultilevel"/>
    <w:tmpl w:val="011CE71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葛 俣伦">
    <w15:presenceInfo w15:providerId="Windows Live" w15:userId="94f5c62dd583e3ac"/>
  </w15:person>
  <w15:person w15:author="JIANG Peiye">
    <w15:presenceInfo w15:providerId="Windows Live" w15:userId="dcc3b18ff72d0c5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35D"/>
    <w:rsid w:val="000025ED"/>
    <w:rsid w:val="000035EE"/>
    <w:rsid w:val="00005B20"/>
    <w:rsid w:val="00014D35"/>
    <w:rsid w:val="000233E9"/>
    <w:rsid w:val="00036CF3"/>
    <w:rsid w:val="0004534E"/>
    <w:rsid w:val="00051A31"/>
    <w:rsid w:val="00056559"/>
    <w:rsid w:val="00056FF2"/>
    <w:rsid w:val="00060556"/>
    <w:rsid w:val="000756B9"/>
    <w:rsid w:val="0008331D"/>
    <w:rsid w:val="000867ED"/>
    <w:rsid w:val="00093CF8"/>
    <w:rsid w:val="000C3981"/>
    <w:rsid w:val="000C4673"/>
    <w:rsid w:val="000C61B0"/>
    <w:rsid w:val="000C6478"/>
    <w:rsid w:val="000D5208"/>
    <w:rsid w:val="000E7BA5"/>
    <w:rsid w:val="000F599C"/>
    <w:rsid w:val="000F5BEB"/>
    <w:rsid w:val="00100BA7"/>
    <w:rsid w:val="0010194E"/>
    <w:rsid w:val="001173D3"/>
    <w:rsid w:val="001220A5"/>
    <w:rsid w:val="001278A0"/>
    <w:rsid w:val="00133E99"/>
    <w:rsid w:val="00136A98"/>
    <w:rsid w:val="0014467D"/>
    <w:rsid w:val="00155683"/>
    <w:rsid w:val="00157A18"/>
    <w:rsid w:val="00171445"/>
    <w:rsid w:val="00174B48"/>
    <w:rsid w:val="001822F7"/>
    <w:rsid w:val="001A35FE"/>
    <w:rsid w:val="001B046A"/>
    <w:rsid w:val="001B2F2B"/>
    <w:rsid w:val="001B345B"/>
    <w:rsid w:val="001B5623"/>
    <w:rsid w:val="001B782C"/>
    <w:rsid w:val="001E50FB"/>
    <w:rsid w:val="001F0D40"/>
    <w:rsid w:val="001F27C2"/>
    <w:rsid w:val="001F5BA6"/>
    <w:rsid w:val="001F6A5F"/>
    <w:rsid w:val="00203E9B"/>
    <w:rsid w:val="00213282"/>
    <w:rsid w:val="00213E12"/>
    <w:rsid w:val="0021727C"/>
    <w:rsid w:val="00223073"/>
    <w:rsid w:val="0022552B"/>
    <w:rsid w:val="00232213"/>
    <w:rsid w:val="00232C4C"/>
    <w:rsid w:val="00235B1F"/>
    <w:rsid w:val="00241181"/>
    <w:rsid w:val="00295B41"/>
    <w:rsid w:val="00297AF8"/>
    <w:rsid w:val="002B42AD"/>
    <w:rsid w:val="002C3C25"/>
    <w:rsid w:val="002E3560"/>
    <w:rsid w:val="002E5F91"/>
    <w:rsid w:val="002F734E"/>
    <w:rsid w:val="0030135D"/>
    <w:rsid w:val="003029A9"/>
    <w:rsid w:val="003100A8"/>
    <w:rsid w:val="00310688"/>
    <w:rsid w:val="00313EA3"/>
    <w:rsid w:val="00316838"/>
    <w:rsid w:val="0032219B"/>
    <w:rsid w:val="00323CF0"/>
    <w:rsid w:val="00323E79"/>
    <w:rsid w:val="0032604B"/>
    <w:rsid w:val="00327D04"/>
    <w:rsid w:val="0034590A"/>
    <w:rsid w:val="00356C98"/>
    <w:rsid w:val="003609C1"/>
    <w:rsid w:val="00363CE3"/>
    <w:rsid w:val="0036472A"/>
    <w:rsid w:val="00373CC5"/>
    <w:rsid w:val="00377C88"/>
    <w:rsid w:val="0038384A"/>
    <w:rsid w:val="00391C29"/>
    <w:rsid w:val="003959DB"/>
    <w:rsid w:val="003A0F6A"/>
    <w:rsid w:val="003A16DF"/>
    <w:rsid w:val="003A27F6"/>
    <w:rsid w:val="003A4252"/>
    <w:rsid w:val="003B106C"/>
    <w:rsid w:val="003B24D9"/>
    <w:rsid w:val="003C123F"/>
    <w:rsid w:val="003C383E"/>
    <w:rsid w:val="003C3F54"/>
    <w:rsid w:val="003C4E80"/>
    <w:rsid w:val="003E59FC"/>
    <w:rsid w:val="003E7262"/>
    <w:rsid w:val="003F7D05"/>
    <w:rsid w:val="00404A95"/>
    <w:rsid w:val="00417E7A"/>
    <w:rsid w:val="00426FDD"/>
    <w:rsid w:val="004323AD"/>
    <w:rsid w:val="00437924"/>
    <w:rsid w:val="004404C5"/>
    <w:rsid w:val="004439C7"/>
    <w:rsid w:val="004456E7"/>
    <w:rsid w:val="00451B04"/>
    <w:rsid w:val="0047428A"/>
    <w:rsid w:val="0047521A"/>
    <w:rsid w:val="004929C0"/>
    <w:rsid w:val="004A04A9"/>
    <w:rsid w:val="004B243F"/>
    <w:rsid w:val="004C23DF"/>
    <w:rsid w:val="004D4856"/>
    <w:rsid w:val="004D7C59"/>
    <w:rsid w:val="004F7556"/>
    <w:rsid w:val="0050009D"/>
    <w:rsid w:val="005009E3"/>
    <w:rsid w:val="00503EA5"/>
    <w:rsid w:val="00505851"/>
    <w:rsid w:val="00510AB5"/>
    <w:rsid w:val="0052386D"/>
    <w:rsid w:val="00526983"/>
    <w:rsid w:val="00532FAC"/>
    <w:rsid w:val="0053335D"/>
    <w:rsid w:val="00546194"/>
    <w:rsid w:val="0055281C"/>
    <w:rsid w:val="00557497"/>
    <w:rsid w:val="005626CB"/>
    <w:rsid w:val="005A02DE"/>
    <w:rsid w:val="005A3BDE"/>
    <w:rsid w:val="005A57DD"/>
    <w:rsid w:val="005B15EA"/>
    <w:rsid w:val="005B2B4E"/>
    <w:rsid w:val="005B2E69"/>
    <w:rsid w:val="005C1BC9"/>
    <w:rsid w:val="005F224E"/>
    <w:rsid w:val="005F6484"/>
    <w:rsid w:val="005F7904"/>
    <w:rsid w:val="00605392"/>
    <w:rsid w:val="0060703B"/>
    <w:rsid w:val="00613882"/>
    <w:rsid w:val="006204B7"/>
    <w:rsid w:val="00624A27"/>
    <w:rsid w:val="00633260"/>
    <w:rsid w:val="00646094"/>
    <w:rsid w:val="00647FD2"/>
    <w:rsid w:val="00661C72"/>
    <w:rsid w:val="00667022"/>
    <w:rsid w:val="0067475D"/>
    <w:rsid w:val="0069003F"/>
    <w:rsid w:val="006A14AD"/>
    <w:rsid w:val="006A6029"/>
    <w:rsid w:val="006A7F73"/>
    <w:rsid w:val="006B59FE"/>
    <w:rsid w:val="006B675F"/>
    <w:rsid w:val="006B6926"/>
    <w:rsid w:val="006C03C8"/>
    <w:rsid w:val="006C06CD"/>
    <w:rsid w:val="006C7889"/>
    <w:rsid w:val="006E0373"/>
    <w:rsid w:val="00710AA9"/>
    <w:rsid w:val="00713B10"/>
    <w:rsid w:val="00713EBF"/>
    <w:rsid w:val="007141BF"/>
    <w:rsid w:val="00715CF7"/>
    <w:rsid w:val="0072277D"/>
    <w:rsid w:val="0073246B"/>
    <w:rsid w:val="007470D4"/>
    <w:rsid w:val="00757CCB"/>
    <w:rsid w:val="00771777"/>
    <w:rsid w:val="00784B1C"/>
    <w:rsid w:val="007869C6"/>
    <w:rsid w:val="007A66DA"/>
    <w:rsid w:val="007B14C0"/>
    <w:rsid w:val="007B6D6A"/>
    <w:rsid w:val="007C315E"/>
    <w:rsid w:val="007D393A"/>
    <w:rsid w:val="007D5A55"/>
    <w:rsid w:val="007E0826"/>
    <w:rsid w:val="008042F7"/>
    <w:rsid w:val="00804D96"/>
    <w:rsid w:val="00806A50"/>
    <w:rsid w:val="008462A1"/>
    <w:rsid w:val="0085109F"/>
    <w:rsid w:val="0085192C"/>
    <w:rsid w:val="00852BF7"/>
    <w:rsid w:val="00852E20"/>
    <w:rsid w:val="00857F70"/>
    <w:rsid w:val="00860F49"/>
    <w:rsid w:val="00861E43"/>
    <w:rsid w:val="008626BF"/>
    <w:rsid w:val="0086282A"/>
    <w:rsid w:val="00862FB6"/>
    <w:rsid w:val="00866B7C"/>
    <w:rsid w:val="00866B9B"/>
    <w:rsid w:val="00875979"/>
    <w:rsid w:val="008913BD"/>
    <w:rsid w:val="00893BA9"/>
    <w:rsid w:val="008A40E1"/>
    <w:rsid w:val="008A6BAD"/>
    <w:rsid w:val="008C2BA8"/>
    <w:rsid w:val="008D2FF2"/>
    <w:rsid w:val="008D67D4"/>
    <w:rsid w:val="008E07F5"/>
    <w:rsid w:val="008F0F97"/>
    <w:rsid w:val="009046E3"/>
    <w:rsid w:val="00907FE3"/>
    <w:rsid w:val="00912B0F"/>
    <w:rsid w:val="009145D6"/>
    <w:rsid w:val="0091530C"/>
    <w:rsid w:val="00921BAB"/>
    <w:rsid w:val="009335BF"/>
    <w:rsid w:val="00944478"/>
    <w:rsid w:val="00950D55"/>
    <w:rsid w:val="009575DE"/>
    <w:rsid w:val="00957EF6"/>
    <w:rsid w:val="00967388"/>
    <w:rsid w:val="00967AB9"/>
    <w:rsid w:val="009702C6"/>
    <w:rsid w:val="00975284"/>
    <w:rsid w:val="00975C65"/>
    <w:rsid w:val="00995030"/>
    <w:rsid w:val="009971E0"/>
    <w:rsid w:val="009A1C18"/>
    <w:rsid w:val="009A3A84"/>
    <w:rsid w:val="009B0AD1"/>
    <w:rsid w:val="009D00EF"/>
    <w:rsid w:val="009D1173"/>
    <w:rsid w:val="009D7789"/>
    <w:rsid w:val="009E2E81"/>
    <w:rsid w:val="009E57DD"/>
    <w:rsid w:val="00A01FA3"/>
    <w:rsid w:val="00A03AB2"/>
    <w:rsid w:val="00A0609A"/>
    <w:rsid w:val="00A07312"/>
    <w:rsid w:val="00A128D2"/>
    <w:rsid w:val="00A1670B"/>
    <w:rsid w:val="00A20BC9"/>
    <w:rsid w:val="00A243B2"/>
    <w:rsid w:val="00A349C0"/>
    <w:rsid w:val="00A36D36"/>
    <w:rsid w:val="00A46275"/>
    <w:rsid w:val="00A54112"/>
    <w:rsid w:val="00A576C1"/>
    <w:rsid w:val="00A702DA"/>
    <w:rsid w:val="00A70F7B"/>
    <w:rsid w:val="00A73E37"/>
    <w:rsid w:val="00A7453C"/>
    <w:rsid w:val="00A86DC1"/>
    <w:rsid w:val="00AA785A"/>
    <w:rsid w:val="00AB1172"/>
    <w:rsid w:val="00AB2E18"/>
    <w:rsid w:val="00AB5E63"/>
    <w:rsid w:val="00AC01FB"/>
    <w:rsid w:val="00AC0548"/>
    <w:rsid w:val="00AC24C3"/>
    <w:rsid w:val="00AD346A"/>
    <w:rsid w:val="00AD46BE"/>
    <w:rsid w:val="00AF16FC"/>
    <w:rsid w:val="00B0481A"/>
    <w:rsid w:val="00B06E07"/>
    <w:rsid w:val="00B17CD7"/>
    <w:rsid w:val="00B22256"/>
    <w:rsid w:val="00B33625"/>
    <w:rsid w:val="00B41BD9"/>
    <w:rsid w:val="00B42FEA"/>
    <w:rsid w:val="00B43ACD"/>
    <w:rsid w:val="00B46A2A"/>
    <w:rsid w:val="00B525C2"/>
    <w:rsid w:val="00B5535A"/>
    <w:rsid w:val="00B62992"/>
    <w:rsid w:val="00B646C5"/>
    <w:rsid w:val="00B67E94"/>
    <w:rsid w:val="00B778A7"/>
    <w:rsid w:val="00BA0A5C"/>
    <w:rsid w:val="00BA1BC9"/>
    <w:rsid w:val="00BA2BD9"/>
    <w:rsid w:val="00BA640B"/>
    <w:rsid w:val="00BA6599"/>
    <w:rsid w:val="00BA7828"/>
    <w:rsid w:val="00BC026A"/>
    <w:rsid w:val="00BC4C36"/>
    <w:rsid w:val="00BC718E"/>
    <w:rsid w:val="00BD6D4D"/>
    <w:rsid w:val="00BD731E"/>
    <w:rsid w:val="00BD7B76"/>
    <w:rsid w:val="00BE5846"/>
    <w:rsid w:val="00BF34FB"/>
    <w:rsid w:val="00BF5D8D"/>
    <w:rsid w:val="00C0190D"/>
    <w:rsid w:val="00C1198C"/>
    <w:rsid w:val="00C1575F"/>
    <w:rsid w:val="00C55E5B"/>
    <w:rsid w:val="00C61ECC"/>
    <w:rsid w:val="00C6262F"/>
    <w:rsid w:val="00C648A5"/>
    <w:rsid w:val="00C95F94"/>
    <w:rsid w:val="00CA04B2"/>
    <w:rsid w:val="00CB4F0E"/>
    <w:rsid w:val="00CC4FA0"/>
    <w:rsid w:val="00CD6565"/>
    <w:rsid w:val="00D04F21"/>
    <w:rsid w:val="00D053D0"/>
    <w:rsid w:val="00D1652D"/>
    <w:rsid w:val="00D17DAA"/>
    <w:rsid w:val="00D20D4C"/>
    <w:rsid w:val="00D225CB"/>
    <w:rsid w:val="00D52814"/>
    <w:rsid w:val="00D54251"/>
    <w:rsid w:val="00D62C2B"/>
    <w:rsid w:val="00D83B88"/>
    <w:rsid w:val="00D90579"/>
    <w:rsid w:val="00DA1248"/>
    <w:rsid w:val="00DA4726"/>
    <w:rsid w:val="00DB4154"/>
    <w:rsid w:val="00DC0967"/>
    <w:rsid w:val="00DC6C74"/>
    <w:rsid w:val="00DD6B75"/>
    <w:rsid w:val="00DE6EB4"/>
    <w:rsid w:val="00DF20D7"/>
    <w:rsid w:val="00DF24A9"/>
    <w:rsid w:val="00DF6F81"/>
    <w:rsid w:val="00E006F3"/>
    <w:rsid w:val="00E208C0"/>
    <w:rsid w:val="00E22050"/>
    <w:rsid w:val="00E26CA1"/>
    <w:rsid w:val="00E3704B"/>
    <w:rsid w:val="00E516AD"/>
    <w:rsid w:val="00E56595"/>
    <w:rsid w:val="00E57047"/>
    <w:rsid w:val="00E63FDC"/>
    <w:rsid w:val="00E706D9"/>
    <w:rsid w:val="00E71351"/>
    <w:rsid w:val="00E71F65"/>
    <w:rsid w:val="00E870AB"/>
    <w:rsid w:val="00E87737"/>
    <w:rsid w:val="00EA5BDA"/>
    <w:rsid w:val="00EB49B1"/>
    <w:rsid w:val="00EC592B"/>
    <w:rsid w:val="00ED173E"/>
    <w:rsid w:val="00ED3113"/>
    <w:rsid w:val="00ED4988"/>
    <w:rsid w:val="00ED4EF2"/>
    <w:rsid w:val="00ED5EE3"/>
    <w:rsid w:val="00EE2A73"/>
    <w:rsid w:val="00EF6F40"/>
    <w:rsid w:val="00F00ACA"/>
    <w:rsid w:val="00F166CF"/>
    <w:rsid w:val="00F2573B"/>
    <w:rsid w:val="00F30CC4"/>
    <w:rsid w:val="00F364BC"/>
    <w:rsid w:val="00F41193"/>
    <w:rsid w:val="00F45E3D"/>
    <w:rsid w:val="00F60191"/>
    <w:rsid w:val="00F64CFE"/>
    <w:rsid w:val="00F669F8"/>
    <w:rsid w:val="00F73171"/>
    <w:rsid w:val="00F735C8"/>
    <w:rsid w:val="00F820C5"/>
    <w:rsid w:val="00FA524A"/>
    <w:rsid w:val="00FA6B0E"/>
    <w:rsid w:val="00FB285A"/>
    <w:rsid w:val="00FB41D2"/>
    <w:rsid w:val="00FC1898"/>
    <w:rsid w:val="00FD3E2F"/>
    <w:rsid w:val="00FF3F62"/>
    <w:rsid w:val="00FF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  <o:rules v:ext="edit">
        <o:r id="V:Rule39" type="connector" idref="#_x0000_s1208"/>
        <o:r id="V:Rule40" type="connector" idref="#_x0000_s1236"/>
        <o:r id="V:Rule41" type="connector" idref="#_x0000_s1258"/>
        <o:r id="V:Rule42" type="connector" idref="#_x0000_s1244"/>
        <o:r id="V:Rule43" type="connector" idref="#_x0000_s1320"/>
        <o:r id="V:Rule44" type="connector" idref="#_x0000_s1313"/>
        <o:r id="V:Rule45" type="connector" idref="#_x0000_s1263"/>
        <o:r id="V:Rule46" type="connector" idref="#_x0000_s1306"/>
        <o:r id="V:Rule47" type="connector" idref="#_x0000_s1293"/>
        <o:r id="V:Rule48" type="connector" idref="#_x0000_s1318"/>
        <o:r id="V:Rule49" type="connector" idref="#_x0000_s1037"/>
        <o:r id="V:Rule50" type="connector" idref="#_x0000_s1319"/>
        <o:r id="V:Rule51" type="connector" idref="#_x0000_s1066"/>
        <o:r id="V:Rule52" type="connector" idref="#_x0000_s1243"/>
        <o:r id="V:Rule53" type="connector" idref="#_x0000_s1222"/>
        <o:r id="V:Rule54" type="connector" idref="#_x0000_s1226"/>
        <o:r id="V:Rule55" type="connector" idref="#_x0000_s1275"/>
        <o:r id="V:Rule56" type="connector" idref="#_x0000_s1207"/>
        <o:r id="V:Rule57" type="connector" idref="#_x0000_s1241"/>
        <o:r id="V:Rule58" type="connector" idref="#_x0000_s1073"/>
        <o:r id="V:Rule59" type="connector" idref="#_x0000_s1249"/>
        <o:r id="V:Rule60" type="connector" idref="#_x0000_s1305"/>
        <o:r id="V:Rule61" type="connector" idref="#_x0000_s1311"/>
        <o:r id="V:Rule62" type="connector" idref="#_x0000_s1292"/>
        <o:r id="V:Rule63" type="connector" idref="#_x0000_s1262"/>
        <o:r id="V:Rule64" type="connector" idref="#_x0000_s1218"/>
        <o:r id="V:Rule65" type="connector" idref="#_x0000_s1264"/>
        <o:r id="V:Rule66" type="connector" idref="#_x0000_s1295"/>
        <o:r id="V:Rule67" type="connector" idref="#_x0000_s1252"/>
        <o:r id="V:Rule68" type="connector" idref="#_x0000_s1274"/>
        <o:r id="V:Rule69" type="connector" idref="#_x0000_s1223"/>
        <o:r id="V:Rule70" type="connector" idref="#_x0000_s1028"/>
        <o:r id="V:Rule71" type="connector" idref="#_x0000_s1070"/>
        <o:r id="V:Rule72" type="connector" idref="#_x0000_s1206"/>
        <o:r id="V:Rule73" type="connector" idref="#_x0000_s1304"/>
        <o:r id="V:Rule74" type="connector" idref="#_x0000_s1225"/>
        <o:r id="V:Rule75" type="connector" idref="#_x0000_s1314"/>
        <o:r id="V:Rule76" type="connector" idref="#_x0000_s12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3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35D"/>
    <w:rPr>
      <w:sz w:val="18"/>
      <w:szCs w:val="18"/>
    </w:rPr>
  </w:style>
  <w:style w:type="paragraph" w:styleId="a5">
    <w:name w:val="List Paragraph"/>
    <w:basedOn w:val="a"/>
    <w:uiPriority w:val="34"/>
    <w:qFormat/>
    <w:rsid w:val="003013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759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597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84B1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84B1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84B1C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84B1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84B1C"/>
    <w:rPr>
      <w:b/>
      <w:bCs/>
    </w:rPr>
  </w:style>
  <w:style w:type="paragraph" w:styleId="aa">
    <w:name w:val="Revision"/>
    <w:hidden/>
    <w:uiPriority w:val="99"/>
    <w:semiHidden/>
    <w:rsid w:val="00975284"/>
  </w:style>
  <w:style w:type="table" w:styleId="ab">
    <w:name w:val="Table Grid"/>
    <w:basedOn w:val="a1"/>
    <w:uiPriority w:val="59"/>
    <w:rsid w:val="0069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9AD4A-3DA4-4303-83C3-11EE20EA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蒋佩晔</dc:creator>
  <cp:lastModifiedBy>葛俣伦</cp:lastModifiedBy>
  <cp:revision>82</cp:revision>
  <cp:lastPrinted>2019-09-19T06:26:00Z</cp:lastPrinted>
  <dcterms:created xsi:type="dcterms:W3CDTF">2019-11-05T01:27:00Z</dcterms:created>
  <dcterms:modified xsi:type="dcterms:W3CDTF">2020-12-16T07:20:00Z</dcterms:modified>
</cp:coreProperties>
</file>